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761D1" w14:textId="68FFCA2E" w:rsidR="001F2DF2" w:rsidRPr="001F2DF2" w:rsidRDefault="004F31D0" w:rsidP="000D4136">
      <w:pPr>
        <w:pStyle w:val="Bodytext"/>
        <w:spacing w:after="240" w:line="276" w:lineRule="auto"/>
        <w:rPr>
          <w:b/>
          <w:bCs/>
          <w:i/>
          <w:iCs/>
          <w:sz w:val="32"/>
          <w:szCs w:val="32"/>
        </w:rPr>
      </w:pPr>
      <w:r w:rsidRPr="001F2DF2">
        <w:rPr>
          <w:b/>
          <w:bCs/>
          <w:i/>
          <w:iCs/>
          <w:sz w:val="32"/>
          <w:szCs w:val="32"/>
        </w:rPr>
        <w:t>Application for</w:t>
      </w:r>
      <w:r w:rsidR="00C310FD">
        <w:rPr>
          <w:b/>
          <w:bCs/>
          <w:i/>
          <w:iCs/>
          <w:sz w:val="32"/>
          <w:szCs w:val="32"/>
        </w:rPr>
        <w:t xml:space="preserve"> an</w:t>
      </w:r>
      <w:r w:rsidRPr="001F2DF2">
        <w:rPr>
          <w:b/>
          <w:bCs/>
          <w:i/>
          <w:iCs/>
          <w:sz w:val="32"/>
          <w:szCs w:val="32"/>
        </w:rPr>
        <w:t xml:space="preserve"> exemption</w:t>
      </w:r>
    </w:p>
    <w:p w14:paraId="3DADCDFD" w14:textId="1769A234" w:rsidR="000D4136" w:rsidRPr="00D84599" w:rsidRDefault="000D4136" w:rsidP="00D84599">
      <w:pPr>
        <w:spacing w:before="40"/>
        <w:rPr>
          <w:sz w:val="20"/>
        </w:rPr>
      </w:pPr>
      <w:r w:rsidRPr="00D84599">
        <w:rPr>
          <w:sz w:val="20"/>
        </w:rPr>
        <w:t xml:space="preserve">Use this form to apply for an exemption under section 322(1) the Civil Aviation Act 2023 (the CA Act 2023). We recommend applicants refer to the </w:t>
      </w:r>
      <w:hyperlink r:id="rId8" w:history="1">
        <w:r w:rsidRPr="00411C84">
          <w:rPr>
            <w:rStyle w:val="Hyperlink"/>
            <w:sz w:val="20"/>
          </w:rPr>
          <w:t>Exemptions</w:t>
        </w:r>
        <w:r w:rsidR="00C310FD" w:rsidRPr="00411C84">
          <w:rPr>
            <w:rStyle w:val="Hyperlink"/>
            <w:sz w:val="20"/>
          </w:rPr>
          <w:t xml:space="preserve"> –</w:t>
        </w:r>
        <w:r w:rsidRPr="00411C84">
          <w:rPr>
            <w:rStyle w:val="Hyperlink"/>
            <w:sz w:val="20"/>
          </w:rPr>
          <w:t xml:space="preserve"> Operational Policy</w:t>
        </w:r>
      </w:hyperlink>
      <w:r w:rsidRPr="00D84599">
        <w:rPr>
          <w:sz w:val="20"/>
        </w:rPr>
        <w:t xml:space="preserve"> for further information.</w:t>
      </w:r>
    </w:p>
    <w:p w14:paraId="4FC43B2D" w14:textId="77777777" w:rsidR="000D4136" w:rsidRPr="00D84599" w:rsidRDefault="000D4136" w:rsidP="00D84599">
      <w:pPr>
        <w:pStyle w:val="Bodytext"/>
        <w:spacing w:before="40" w:line="276" w:lineRule="auto"/>
        <w:rPr>
          <w:b/>
          <w:bCs/>
          <w:sz w:val="20"/>
        </w:rPr>
      </w:pPr>
      <w:r w:rsidRPr="00D84599">
        <w:rPr>
          <w:b/>
          <w:bCs/>
          <w:sz w:val="20"/>
        </w:rPr>
        <w:t>Section 322(3) requirements for exemption</w:t>
      </w:r>
    </w:p>
    <w:p w14:paraId="361F0623" w14:textId="77777777" w:rsidR="000D4136" w:rsidRPr="00D84599" w:rsidRDefault="000D4136" w:rsidP="00D84599">
      <w:pPr>
        <w:pStyle w:val="Bodytext"/>
        <w:spacing w:before="40" w:line="276" w:lineRule="auto"/>
        <w:rPr>
          <w:b/>
          <w:bCs/>
          <w:sz w:val="20"/>
        </w:rPr>
      </w:pPr>
      <w:r w:rsidRPr="00D84599">
        <w:rPr>
          <w:b/>
          <w:bCs/>
          <w:noProof/>
          <w:sz w:val="20"/>
        </w:rPr>
        <mc:AlternateContent>
          <mc:Choice Requires="wps">
            <w:drawing>
              <wp:anchor distT="45720" distB="45720" distL="114300" distR="114300" simplePos="0" relativeHeight="251669504" behindDoc="0" locked="0" layoutInCell="1" allowOverlap="1" wp14:anchorId="3C0F4D0B" wp14:editId="565915F8">
                <wp:simplePos x="0" y="0"/>
                <wp:positionH relativeFrom="margin">
                  <wp:posOffset>-36195</wp:posOffset>
                </wp:positionH>
                <wp:positionV relativeFrom="paragraph">
                  <wp:posOffset>600710</wp:posOffset>
                </wp:positionV>
                <wp:extent cx="6162675" cy="2627630"/>
                <wp:effectExtent l="0" t="0" r="28575" b="20320"/>
                <wp:wrapSquare wrapText="bothSides"/>
                <wp:docPr id="20464741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2627630"/>
                        </a:xfrm>
                        <a:prstGeom prst="rect">
                          <a:avLst/>
                        </a:prstGeom>
                        <a:solidFill>
                          <a:schemeClr val="accent1">
                            <a:lumMod val="20000"/>
                            <a:lumOff val="80000"/>
                          </a:schemeClr>
                        </a:solidFill>
                        <a:ln w="9525">
                          <a:solidFill>
                            <a:schemeClr val="accent1">
                              <a:lumMod val="20000"/>
                              <a:lumOff val="80000"/>
                            </a:schemeClr>
                          </a:solidFill>
                          <a:miter lim="800000"/>
                          <a:headEnd/>
                          <a:tailEnd/>
                        </a:ln>
                      </wps:spPr>
                      <wps:txbx>
                        <w:txbxContent>
                          <w:p w14:paraId="66995709" w14:textId="77777777" w:rsidR="000D4136" w:rsidRPr="000D4136" w:rsidRDefault="000D4136" w:rsidP="00D84599">
                            <w:pPr>
                              <w:spacing w:before="40" w:after="120" w:line="276" w:lineRule="auto"/>
                              <w:rPr>
                                <w:sz w:val="20"/>
                              </w:rPr>
                            </w:pPr>
                            <w:r w:rsidRPr="000D4136">
                              <w:rPr>
                                <w:sz w:val="20"/>
                              </w:rPr>
                              <w:t xml:space="preserve">(3) The Director must not grant an exemption under subsection (1) unless the Director is satisfied that – </w:t>
                            </w:r>
                          </w:p>
                          <w:p w14:paraId="23ACD2FB" w14:textId="77777777" w:rsidR="000D4136" w:rsidRPr="000D4136" w:rsidRDefault="000D4136" w:rsidP="00D84599">
                            <w:pPr>
                              <w:pStyle w:val="Bodytext"/>
                              <w:numPr>
                                <w:ilvl w:val="4"/>
                                <w:numId w:val="20"/>
                              </w:numPr>
                              <w:tabs>
                                <w:tab w:val="clear" w:pos="709"/>
                                <w:tab w:val="left" w:pos="993"/>
                              </w:tabs>
                              <w:spacing w:before="40" w:after="120" w:line="276" w:lineRule="auto"/>
                              <w:ind w:left="567" w:hanging="283"/>
                              <w:rPr>
                                <w:sz w:val="20"/>
                                <w:lang w:eastAsia="en-NZ"/>
                              </w:rPr>
                            </w:pPr>
                            <w:r w:rsidRPr="000D4136">
                              <w:rPr>
                                <w:sz w:val="20"/>
                                <w:lang w:eastAsia="en-NZ"/>
                              </w:rPr>
                              <w:t>the extent of the exemption is no broader than is reasonably necessary to address the matters that gave rise to the proposed exemption; and</w:t>
                            </w:r>
                          </w:p>
                          <w:p w14:paraId="3826B170" w14:textId="77777777" w:rsidR="000D4136" w:rsidRPr="000D4136" w:rsidRDefault="000D4136" w:rsidP="00D84599">
                            <w:pPr>
                              <w:pStyle w:val="Bodytext"/>
                              <w:numPr>
                                <w:ilvl w:val="4"/>
                                <w:numId w:val="20"/>
                              </w:numPr>
                              <w:spacing w:before="40" w:after="120" w:line="276" w:lineRule="auto"/>
                              <w:ind w:left="567" w:hanging="283"/>
                              <w:rPr>
                                <w:sz w:val="20"/>
                                <w:lang w:eastAsia="en-NZ"/>
                              </w:rPr>
                            </w:pPr>
                            <w:r w:rsidRPr="000D4136">
                              <w:rPr>
                                <w:sz w:val="20"/>
                                <w:lang w:eastAsia="en-NZ"/>
                              </w:rPr>
                              <w:t xml:space="preserve">the exemption is consistent with the main purpose of this Act; </w:t>
                            </w:r>
                            <w:r w:rsidRPr="000D4136">
                              <w:rPr>
                                <w:b/>
                                <w:bCs/>
                                <w:sz w:val="20"/>
                                <w:lang w:eastAsia="en-NZ"/>
                              </w:rPr>
                              <w:t>and</w:t>
                            </w:r>
                            <w:r w:rsidRPr="000D4136">
                              <w:rPr>
                                <w:sz w:val="20"/>
                                <w:lang w:eastAsia="en-NZ"/>
                              </w:rPr>
                              <w:t xml:space="preserve"> </w:t>
                            </w:r>
                          </w:p>
                          <w:p w14:paraId="3F71EFC0" w14:textId="77777777" w:rsidR="000D4136" w:rsidRPr="000D4136" w:rsidRDefault="000D4136" w:rsidP="00D84599">
                            <w:pPr>
                              <w:pStyle w:val="Bodytext"/>
                              <w:numPr>
                                <w:ilvl w:val="4"/>
                                <w:numId w:val="20"/>
                              </w:numPr>
                              <w:spacing w:before="40" w:after="120" w:line="276" w:lineRule="auto"/>
                              <w:ind w:left="567" w:hanging="283"/>
                              <w:rPr>
                                <w:sz w:val="20"/>
                                <w:lang w:eastAsia="en-NZ"/>
                              </w:rPr>
                            </w:pPr>
                            <w:r w:rsidRPr="000D4136">
                              <w:rPr>
                                <w:sz w:val="20"/>
                                <w:lang w:eastAsia="en-NZ"/>
                              </w:rPr>
                              <w:t xml:space="preserve">it is appropriate to grant the exemption after considering – </w:t>
                            </w:r>
                          </w:p>
                          <w:p w14:paraId="11077F54" w14:textId="77777777" w:rsidR="000D4136" w:rsidRPr="000D4136" w:rsidRDefault="000D4136" w:rsidP="00D84599">
                            <w:pPr>
                              <w:pStyle w:val="Bodytext"/>
                              <w:numPr>
                                <w:ilvl w:val="0"/>
                                <w:numId w:val="22"/>
                              </w:numPr>
                              <w:spacing w:before="40" w:after="120" w:line="276" w:lineRule="auto"/>
                              <w:ind w:left="851" w:hanging="284"/>
                              <w:rPr>
                                <w:sz w:val="20"/>
                                <w:lang w:eastAsia="en-NZ"/>
                              </w:rPr>
                            </w:pPr>
                            <w:r w:rsidRPr="000D4136">
                              <w:rPr>
                                <w:sz w:val="20"/>
                                <w:lang w:eastAsia="en-NZ"/>
                              </w:rPr>
                              <w:t xml:space="preserve">The additional purposes of this Act; </w:t>
                            </w:r>
                            <w:r w:rsidRPr="00D84599">
                              <w:rPr>
                                <w:b/>
                                <w:bCs/>
                                <w:sz w:val="20"/>
                                <w:lang w:eastAsia="en-NZ"/>
                              </w:rPr>
                              <w:t>and</w:t>
                            </w:r>
                          </w:p>
                          <w:p w14:paraId="67AC868A" w14:textId="77777777" w:rsidR="000D4136" w:rsidRPr="000D4136" w:rsidRDefault="000D4136" w:rsidP="00D84599">
                            <w:pPr>
                              <w:pStyle w:val="Bodytext"/>
                              <w:numPr>
                                <w:ilvl w:val="0"/>
                                <w:numId w:val="22"/>
                              </w:numPr>
                              <w:spacing w:before="40" w:after="120" w:line="276" w:lineRule="auto"/>
                              <w:ind w:left="851" w:hanging="284"/>
                              <w:rPr>
                                <w:sz w:val="20"/>
                                <w:lang w:eastAsia="en-NZ"/>
                              </w:rPr>
                            </w:pPr>
                            <w:r w:rsidRPr="000D4136">
                              <w:rPr>
                                <w:sz w:val="20"/>
                                <w:lang w:eastAsia="en-NZ"/>
                              </w:rPr>
                              <w:t xml:space="preserve">Consistency with relevant international standards (if any); </w:t>
                            </w:r>
                            <w:r w:rsidRPr="000D4136">
                              <w:rPr>
                                <w:b/>
                                <w:bCs/>
                                <w:sz w:val="20"/>
                                <w:lang w:eastAsia="en-NZ"/>
                              </w:rPr>
                              <w:t>and</w:t>
                            </w:r>
                          </w:p>
                          <w:p w14:paraId="33FAB305" w14:textId="32E894B9" w:rsidR="000D4136" w:rsidRPr="000D4136" w:rsidRDefault="000D4136" w:rsidP="00D84599">
                            <w:pPr>
                              <w:pStyle w:val="Bodytext"/>
                              <w:numPr>
                                <w:ilvl w:val="0"/>
                                <w:numId w:val="22"/>
                              </w:numPr>
                              <w:spacing w:before="40" w:after="120" w:line="276" w:lineRule="auto"/>
                              <w:ind w:left="851" w:hanging="284"/>
                              <w:rPr>
                                <w:sz w:val="20"/>
                                <w:lang w:eastAsia="en-NZ"/>
                              </w:rPr>
                            </w:pPr>
                            <w:r w:rsidRPr="000D4136">
                              <w:rPr>
                                <w:sz w:val="20"/>
                              </w:rPr>
                              <w:t>Any other matter that the Director considers appropriate in the circumstances.</w:t>
                            </w:r>
                          </w:p>
                          <w:p w14:paraId="33B2A1B5" w14:textId="77777777" w:rsidR="000D4136" w:rsidRPr="000D4136" w:rsidRDefault="000D4136" w:rsidP="00D84599">
                            <w:pPr>
                              <w:pStyle w:val="Bodytext"/>
                              <w:spacing w:before="40" w:after="120" w:line="276" w:lineRule="auto"/>
                              <w:rPr>
                                <w:sz w:val="20"/>
                                <w:lang w:eastAsia="en-NZ"/>
                              </w:rPr>
                            </w:pPr>
                            <w:r w:rsidRPr="000D4136">
                              <w:rPr>
                                <w:sz w:val="20"/>
                                <w:lang w:eastAsia="en-NZ"/>
                              </w:rPr>
                              <w:t xml:space="preserve">Note: </w:t>
                            </w:r>
                            <w:r w:rsidRPr="000D4136">
                              <w:rPr>
                                <w:sz w:val="20"/>
                              </w:rPr>
                              <w:t xml:space="preserve">The Director must be satisfied </w:t>
                            </w:r>
                            <w:r w:rsidRPr="000D4136">
                              <w:rPr>
                                <w:b/>
                                <w:bCs/>
                                <w:sz w:val="20"/>
                              </w:rPr>
                              <w:t xml:space="preserve">ALL </w:t>
                            </w:r>
                            <w:r w:rsidRPr="000D4136">
                              <w:rPr>
                                <w:sz w:val="20"/>
                              </w:rPr>
                              <w:t xml:space="preserve">of </w:t>
                            </w:r>
                            <w:r w:rsidRPr="000D4136">
                              <w:rPr>
                                <w:sz w:val="20"/>
                                <w:lang w:eastAsia="en-NZ"/>
                              </w:rPr>
                              <w:t xml:space="preserve">sections 322 (3)(a), (b) and (c) are met. </w:t>
                            </w:r>
                            <w:r w:rsidRPr="000D4136">
                              <w:rPr>
                                <w:sz w:val="20"/>
                              </w:rPr>
                              <w:t xml:space="preserve">This means the Director must be satisfied that the exemption sought is consistent with the Act’s main purpose of a safe and secure civil aviation system, as well as being appropriate according to the other requirements and considerations. </w:t>
                            </w:r>
                            <w:r w:rsidRPr="00D84599">
                              <w:rPr>
                                <w:sz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0F4D0B" id="_x0000_t202" coordsize="21600,21600" o:spt="202" path="m,l,21600r21600,l21600,xe">
                <v:stroke joinstyle="miter"/>
                <v:path gradientshapeok="t" o:connecttype="rect"/>
              </v:shapetype>
              <v:shape id="Text Box 2" o:spid="_x0000_s1026" type="#_x0000_t202" style="position:absolute;margin-left:-2.85pt;margin-top:47.3pt;width:485.25pt;height:206.9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" fillcolor="#dbe5f1 [660]" strokecolor="#dbe5f1 [660]">
                <v:textbox>
                  <w:txbxContent>
                    <w:p w14:paraId="66995709" w14:textId="77777777" w:rsidR="000D4136" w:rsidRPr="000D4136" w:rsidRDefault="000D4136" w:rsidP="00D84599">
                      <w:pPr>
                        <w:spacing w:before="40" w:after="120" w:line="276" w:lineRule="auto"/>
                        <w:rPr>
                          <w:sz w:val="20"/>
                        </w:rPr>
                      </w:pPr>
                      <w:r w:rsidRPr="000D4136">
                        <w:rPr>
                          <w:sz w:val="20"/>
                        </w:rPr>
                        <w:t xml:space="preserve">(3) The Director must not grant an exemption under subsection (1) unless the Director is satisfied that – </w:t>
                      </w:r>
                    </w:p>
                    <w:p w14:paraId="23ACD2FB" w14:textId="77777777" w:rsidR="000D4136" w:rsidRPr="000D4136" w:rsidRDefault="000D4136" w:rsidP="00D84599">
                      <w:pPr>
                        <w:pStyle w:val="Bodytext"/>
                        <w:numPr>
                          <w:ilvl w:val="4"/>
                          <w:numId w:val="20"/>
                        </w:numPr>
                        <w:tabs>
                          <w:tab w:val="clear" w:pos="709"/>
                          <w:tab w:val="left" w:pos="993"/>
                        </w:tabs>
                        <w:spacing w:before="40" w:after="120" w:line="276" w:lineRule="auto"/>
                        <w:ind w:left="567" w:hanging="283"/>
                        <w:rPr>
                          <w:sz w:val="20"/>
                          <w:lang w:eastAsia="en-NZ"/>
                        </w:rPr>
                      </w:pPr>
                      <w:r w:rsidRPr="000D4136">
                        <w:rPr>
                          <w:sz w:val="20"/>
                          <w:lang w:eastAsia="en-NZ"/>
                        </w:rPr>
                        <w:t>the extent of the exemption is no broader than is reasonably necessary to address the matters that gave rise to the proposed exemption; and</w:t>
                      </w:r>
                    </w:p>
                    <w:p w14:paraId="3826B170" w14:textId="77777777" w:rsidR="000D4136" w:rsidRPr="000D4136" w:rsidRDefault="000D4136" w:rsidP="00D84599">
                      <w:pPr>
                        <w:pStyle w:val="Bodytext"/>
                        <w:numPr>
                          <w:ilvl w:val="4"/>
                          <w:numId w:val="20"/>
                        </w:numPr>
                        <w:spacing w:before="40" w:after="120" w:line="276" w:lineRule="auto"/>
                        <w:ind w:left="567" w:hanging="283"/>
                        <w:rPr>
                          <w:sz w:val="20"/>
                          <w:lang w:eastAsia="en-NZ"/>
                        </w:rPr>
                      </w:pPr>
                      <w:r w:rsidRPr="000D4136">
                        <w:rPr>
                          <w:sz w:val="20"/>
                          <w:lang w:eastAsia="en-NZ"/>
                        </w:rPr>
                        <w:t xml:space="preserve">the exemption is consistent with the main purpose of this Act; </w:t>
                      </w:r>
                      <w:r w:rsidRPr="000D4136">
                        <w:rPr>
                          <w:b/>
                          <w:bCs/>
                          <w:sz w:val="20"/>
                          <w:lang w:eastAsia="en-NZ"/>
                        </w:rPr>
                        <w:t>and</w:t>
                      </w:r>
                      <w:r w:rsidRPr="000D4136">
                        <w:rPr>
                          <w:sz w:val="20"/>
                          <w:lang w:eastAsia="en-NZ"/>
                        </w:rPr>
                        <w:t xml:space="preserve"> </w:t>
                      </w:r>
                    </w:p>
                    <w:p w14:paraId="3F71EFC0" w14:textId="77777777" w:rsidR="000D4136" w:rsidRPr="000D4136" w:rsidRDefault="000D4136" w:rsidP="00D84599">
                      <w:pPr>
                        <w:pStyle w:val="Bodytext"/>
                        <w:numPr>
                          <w:ilvl w:val="4"/>
                          <w:numId w:val="20"/>
                        </w:numPr>
                        <w:spacing w:before="40" w:after="120" w:line="276" w:lineRule="auto"/>
                        <w:ind w:left="567" w:hanging="283"/>
                        <w:rPr>
                          <w:sz w:val="20"/>
                          <w:lang w:eastAsia="en-NZ"/>
                        </w:rPr>
                      </w:pPr>
                      <w:r w:rsidRPr="000D4136">
                        <w:rPr>
                          <w:sz w:val="20"/>
                          <w:lang w:eastAsia="en-NZ"/>
                        </w:rPr>
                        <w:t xml:space="preserve">it is appropriate to grant the exemption after considering – </w:t>
                      </w:r>
                    </w:p>
                    <w:p w14:paraId="11077F54" w14:textId="77777777" w:rsidR="000D4136" w:rsidRPr="000D4136" w:rsidRDefault="000D4136" w:rsidP="00D84599">
                      <w:pPr>
                        <w:pStyle w:val="Bodytext"/>
                        <w:numPr>
                          <w:ilvl w:val="0"/>
                          <w:numId w:val="22"/>
                        </w:numPr>
                        <w:spacing w:before="40" w:after="120" w:line="276" w:lineRule="auto"/>
                        <w:ind w:left="851" w:hanging="284"/>
                        <w:rPr>
                          <w:sz w:val="20"/>
                          <w:lang w:eastAsia="en-NZ"/>
                        </w:rPr>
                      </w:pPr>
                      <w:r w:rsidRPr="000D4136">
                        <w:rPr>
                          <w:sz w:val="20"/>
                          <w:lang w:eastAsia="en-NZ"/>
                        </w:rPr>
                        <w:t xml:space="preserve">The additional purposes of this Act; </w:t>
                      </w:r>
                      <w:r w:rsidRPr="00D84599">
                        <w:rPr>
                          <w:b/>
                          <w:bCs/>
                          <w:sz w:val="20"/>
                          <w:lang w:eastAsia="en-NZ"/>
                        </w:rPr>
                        <w:t>and</w:t>
                      </w:r>
                    </w:p>
                    <w:p w14:paraId="67AC868A" w14:textId="77777777" w:rsidR="000D4136" w:rsidRPr="000D4136" w:rsidRDefault="000D4136" w:rsidP="00D84599">
                      <w:pPr>
                        <w:pStyle w:val="Bodytext"/>
                        <w:numPr>
                          <w:ilvl w:val="0"/>
                          <w:numId w:val="22"/>
                        </w:numPr>
                        <w:spacing w:before="40" w:after="120" w:line="276" w:lineRule="auto"/>
                        <w:ind w:left="851" w:hanging="284"/>
                        <w:rPr>
                          <w:sz w:val="20"/>
                          <w:lang w:eastAsia="en-NZ"/>
                        </w:rPr>
                      </w:pPr>
                      <w:r w:rsidRPr="000D4136">
                        <w:rPr>
                          <w:sz w:val="20"/>
                          <w:lang w:eastAsia="en-NZ"/>
                        </w:rPr>
                        <w:t xml:space="preserve">Consistency with relevant international standards (if any); </w:t>
                      </w:r>
                      <w:r w:rsidRPr="000D4136">
                        <w:rPr>
                          <w:b/>
                          <w:bCs/>
                          <w:sz w:val="20"/>
                          <w:lang w:eastAsia="en-NZ"/>
                        </w:rPr>
                        <w:t>and</w:t>
                      </w:r>
                    </w:p>
                    <w:p w14:paraId="33FAB305" w14:textId="32E894B9" w:rsidR="000D4136" w:rsidRPr="000D4136" w:rsidRDefault="000D4136" w:rsidP="00D84599">
                      <w:pPr>
                        <w:pStyle w:val="Bodytext"/>
                        <w:numPr>
                          <w:ilvl w:val="0"/>
                          <w:numId w:val="22"/>
                        </w:numPr>
                        <w:spacing w:before="40" w:after="120" w:line="276" w:lineRule="auto"/>
                        <w:ind w:left="851" w:hanging="284"/>
                        <w:rPr>
                          <w:sz w:val="20"/>
                          <w:lang w:eastAsia="en-NZ"/>
                        </w:rPr>
                      </w:pPr>
                      <w:r w:rsidRPr="000D4136">
                        <w:rPr>
                          <w:sz w:val="20"/>
                        </w:rPr>
                        <w:t>Any other matter that the Director considers appropriate in the circumstances.</w:t>
                      </w:r>
                    </w:p>
                    <w:p w14:paraId="33B2A1B5" w14:textId="77777777" w:rsidR="000D4136" w:rsidRPr="000D4136" w:rsidRDefault="000D4136" w:rsidP="00D84599">
                      <w:pPr>
                        <w:pStyle w:val="Bodytext"/>
                        <w:spacing w:before="40" w:after="120" w:line="276" w:lineRule="auto"/>
                        <w:rPr>
                          <w:sz w:val="20"/>
                          <w:lang w:eastAsia="en-NZ"/>
                        </w:rPr>
                      </w:pPr>
                      <w:r w:rsidRPr="000D4136">
                        <w:rPr>
                          <w:sz w:val="20"/>
                          <w:lang w:eastAsia="en-NZ"/>
                        </w:rPr>
                        <w:t xml:space="preserve">Note: </w:t>
                      </w:r>
                      <w:r w:rsidRPr="000D4136">
                        <w:rPr>
                          <w:sz w:val="20"/>
                        </w:rPr>
                        <w:t xml:space="preserve">The Director must be satisfied </w:t>
                      </w:r>
                      <w:r w:rsidRPr="000D4136">
                        <w:rPr>
                          <w:b/>
                          <w:bCs/>
                          <w:sz w:val="20"/>
                        </w:rPr>
                        <w:t xml:space="preserve">ALL </w:t>
                      </w:r>
                      <w:r w:rsidRPr="000D4136">
                        <w:rPr>
                          <w:sz w:val="20"/>
                        </w:rPr>
                        <w:t xml:space="preserve">of </w:t>
                      </w:r>
                      <w:r w:rsidRPr="000D4136">
                        <w:rPr>
                          <w:sz w:val="20"/>
                          <w:lang w:eastAsia="en-NZ"/>
                        </w:rPr>
                        <w:t xml:space="preserve">sections 322 (3)(a), (b) and (c) are met. </w:t>
                      </w:r>
                      <w:r w:rsidRPr="000D4136">
                        <w:rPr>
                          <w:sz w:val="20"/>
                        </w:rPr>
                        <w:t xml:space="preserve">This means the Director must be satisfied that the exemption sought is consistent with the Act’s main purpose of a safe and secure civil aviation system, as well as being appropriate according to the other requirements and considerations. </w:t>
                      </w:r>
                      <w:r w:rsidRPr="00D84599">
                        <w:rPr>
                          <w:sz w:val="20"/>
                        </w:rPr>
                        <w:t xml:space="preserve"> </w:t>
                      </w:r>
                    </w:p>
                  </w:txbxContent>
                </v:textbox>
                <w10:wrap type="square" anchorx="margin"/>
              </v:shape>
            </w:pict>
          </mc:Fallback>
        </mc:AlternateContent>
      </w:r>
      <w:r w:rsidRPr="00D84599">
        <w:rPr>
          <w:rFonts w:ascii="Calibri" w:hAnsi="Calibri" w:cs="Calibri"/>
          <w:sz w:val="20"/>
        </w:rPr>
        <w:t xml:space="preserve">The Director of CAA can only grant exemptions which satisfy the requirements and considerations in section 322(3) of the CA Act 2023. Your application must provide justification and evidence to demonstrate how it satisfies each requirement. </w:t>
      </w:r>
    </w:p>
    <w:p w14:paraId="0175D719" w14:textId="77777777" w:rsidR="000D4136" w:rsidRPr="00D84599" w:rsidRDefault="000D4136" w:rsidP="00D84599">
      <w:pPr>
        <w:pStyle w:val="Bodytext"/>
        <w:spacing w:before="240" w:line="276" w:lineRule="auto"/>
        <w:rPr>
          <w:b/>
          <w:bCs/>
          <w:sz w:val="20"/>
        </w:rPr>
      </w:pPr>
      <w:r w:rsidRPr="00D84599">
        <w:rPr>
          <w:b/>
          <w:bCs/>
          <w:sz w:val="20"/>
        </w:rPr>
        <w:t xml:space="preserve">About making an application </w:t>
      </w:r>
    </w:p>
    <w:p w14:paraId="20C97CB3" w14:textId="77777777" w:rsidR="000D4136" w:rsidRPr="00D84599" w:rsidRDefault="000D4136" w:rsidP="00D84599">
      <w:pPr>
        <w:pStyle w:val="Bodytext"/>
        <w:numPr>
          <w:ilvl w:val="0"/>
          <w:numId w:val="18"/>
        </w:numPr>
        <w:spacing w:before="40" w:after="120" w:line="276" w:lineRule="auto"/>
        <w:rPr>
          <w:b/>
          <w:bCs/>
          <w:sz w:val="20"/>
        </w:rPr>
      </w:pPr>
      <w:r w:rsidRPr="00D84599">
        <w:rPr>
          <w:sz w:val="20"/>
        </w:rPr>
        <w:t>Currently, only exemptions from rule requirements can be considered. Exemptions from regulations will only be possible if the regulations state that an exemption is allowed, and currently none do so.</w:t>
      </w:r>
    </w:p>
    <w:p w14:paraId="6CC1B5B8" w14:textId="77777777" w:rsidR="000D4136" w:rsidRPr="00D84599" w:rsidRDefault="000D4136" w:rsidP="00D84599">
      <w:pPr>
        <w:pStyle w:val="Bodytext"/>
        <w:numPr>
          <w:ilvl w:val="0"/>
          <w:numId w:val="18"/>
        </w:numPr>
        <w:spacing w:before="40" w:after="120" w:line="276" w:lineRule="auto"/>
        <w:rPr>
          <w:rStyle w:val="Hyperlink"/>
          <w:b/>
          <w:bCs/>
          <w:color w:val="auto"/>
          <w:sz w:val="20"/>
          <w:u w:val="none"/>
        </w:rPr>
      </w:pPr>
      <w:r w:rsidRPr="00D84599">
        <w:rPr>
          <w:rFonts w:ascii="Calibri" w:hAnsi="Calibri" w:cs="Calibri"/>
          <w:color w:val="000000" w:themeColor="text1"/>
          <w:sz w:val="20"/>
        </w:rPr>
        <w:t>The Director’s assessment will only start once your</w:t>
      </w:r>
      <w:r w:rsidRPr="00D84599">
        <w:rPr>
          <w:rFonts w:ascii="Calibri" w:hAnsi="Calibri" w:cs="Calibri"/>
          <w:b/>
          <w:bCs/>
          <w:color w:val="000000" w:themeColor="text1"/>
          <w:sz w:val="20"/>
        </w:rPr>
        <w:t xml:space="preserve"> </w:t>
      </w:r>
      <w:r w:rsidRPr="00D84599">
        <w:rPr>
          <w:rFonts w:ascii="Calibri" w:hAnsi="Calibri" w:cs="Calibri"/>
          <w:color w:val="000000" w:themeColor="text1"/>
          <w:sz w:val="20"/>
        </w:rPr>
        <w:t>application is complete. How long the assessment takes depends on the complexity of your application and accuracy of the information you provide and</w:t>
      </w:r>
      <w:r w:rsidRPr="00D84599">
        <w:rPr>
          <w:rFonts w:ascii="Calibri" w:hAnsi="Calibri" w:cs="Calibri"/>
          <w:sz w:val="20"/>
        </w:rPr>
        <w:t xml:space="preserve"> this incurs a cost under the </w:t>
      </w:r>
      <w:hyperlink r:id="rId9" w:history="1">
        <w:r w:rsidRPr="00D84599">
          <w:rPr>
            <w:rStyle w:val="Hyperlink"/>
            <w:rFonts w:ascii="Calibri" w:hAnsi="Calibri" w:cs="Calibri"/>
            <w:sz w:val="20"/>
          </w:rPr>
          <w:t>Civil Aviation Charges Regulations (No 2) 1991</w:t>
        </w:r>
      </w:hyperlink>
      <w:r w:rsidRPr="00D84599">
        <w:rPr>
          <w:rStyle w:val="Hyperlink"/>
          <w:rFonts w:ascii="Calibri" w:hAnsi="Calibri" w:cs="Calibri"/>
          <w:color w:val="auto"/>
          <w:sz w:val="20"/>
          <w:u w:val="none"/>
        </w:rPr>
        <w:t>.</w:t>
      </w:r>
    </w:p>
    <w:p w14:paraId="5E653F40" w14:textId="77777777" w:rsidR="000D4136" w:rsidRPr="00D84599" w:rsidRDefault="000D4136" w:rsidP="00D84599">
      <w:pPr>
        <w:numPr>
          <w:ilvl w:val="0"/>
          <w:numId w:val="18"/>
        </w:numPr>
        <w:tabs>
          <w:tab w:val="clear" w:pos="709"/>
        </w:tabs>
        <w:spacing w:before="40" w:after="120"/>
        <w:rPr>
          <w:rStyle w:val="Hyperlink"/>
          <w:rFonts w:ascii="Calibri" w:hAnsi="Calibri" w:cs="Calibri"/>
          <w:color w:val="000000" w:themeColor="text1"/>
          <w:sz w:val="20"/>
        </w:rPr>
      </w:pPr>
      <w:r w:rsidRPr="00D84599">
        <w:rPr>
          <w:rStyle w:val="Hyperlink"/>
          <w:rFonts w:ascii="Calibri" w:hAnsi="Calibri" w:cs="Calibri"/>
          <w:color w:val="000000" w:themeColor="text1"/>
          <w:sz w:val="20"/>
          <w:u w:val="none"/>
        </w:rPr>
        <w:t xml:space="preserve">You’re liable for CAA’s hours taken </w:t>
      </w:r>
      <w:r w:rsidRPr="00D84599">
        <w:rPr>
          <w:rFonts w:ascii="Calibri" w:hAnsi="Calibri" w:cs="Calibri"/>
          <w:sz w:val="20"/>
        </w:rPr>
        <w:t xml:space="preserve">at the </w:t>
      </w:r>
      <w:hyperlink r:id="rId10" w:history="1">
        <w:r w:rsidRPr="00D84599">
          <w:rPr>
            <w:rStyle w:val="Hyperlink"/>
            <w:rFonts w:ascii="Calibri" w:hAnsi="Calibri" w:cs="Calibri"/>
            <w:sz w:val="20"/>
          </w:rPr>
          <w:t>CAA standard hourly rate</w:t>
        </w:r>
      </w:hyperlink>
      <w:r w:rsidRPr="00D84599">
        <w:rPr>
          <w:rStyle w:val="Hyperlink"/>
          <w:rFonts w:ascii="Calibri" w:hAnsi="Calibri" w:cs="Calibri"/>
          <w:color w:val="000000" w:themeColor="text1"/>
          <w:sz w:val="20"/>
          <w:u w:val="none"/>
        </w:rPr>
        <w:t>, even if the application is rejected.</w:t>
      </w:r>
    </w:p>
    <w:p w14:paraId="6D3875F4" w14:textId="77777777" w:rsidR="000D4136" w:rsidRPr="00D84599" w:rsidRDefault="000D4136" w:rsidP="00D84599">
      <w:pPr>
        <w:pStyle w:val="Bodytext"/>
        <w:numPr>
          <w:ilvl w:val="0"/>
          <w:numId w:val="18"/>
        </w:numPr>
        <w:spacing w:before="40" w:after="120" w:line="276" w:lineRule="auto"/>
        <w:rPr>
          <w:b/>
          <w:bCs/>
          <w:sz w:val="20"/>
        </w:rPr>
      </w:pPr>
      <w:r w:rsidRPr="00D84599">
        <w:rPr>
          <w:b/>
          <w:bCs/>
          <w:noProof/>
          <w:sz w:val="20"/>
        </w:rPr>
        <mc:AlternateContent>
          <mc:Choice Requires="wps">
            <w:drawing>
              <wp:anchor distT="45720" distB="45720" distL="114300" distR="114300" simplePos="0" relativeHeight="251670528" behindDoc="0" locked="0" layoutInCell="1" allowOverlap="1" wp14:anchorId="7C7DE30A" wp14:editId="07D77AD1">
                <wp:simplePos x="0" y="0"/>
                <wp:positionH relativeFrom="margin">
                  <wp:posOffset>-36195</wp:posOffset>
                </wp:positionH>
                <wp:positionV relativeFrom="paragraph">
                  <wp:posOffset>276860</wp:posOffset>
                </wp:positionV>
                <wp:extent cx="6045200" cy="1393190"/>
                <wp:effectExtent l="0" t="0" r="12700" b="16510"/>
                <wp:wrapSquare wrapText="bothSides"/>
                <wp:docPr id="12289038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0" cy="1393190"/>
                        </a:xfrm>
                        <a:prstGeom prst="rect">
                          <a:avLst/>
                        </a:prstGeom>
                        <a:solidFill>
                          <a:schemeClr val="accent1">
                            <a:lumMod val="20000"/>
                            <a:lumOff val="80000"/>
                          </a:schemeClr>
                        </a:solidFill>
                        <a:ln w="9525">
                          <a:solidFill>
                            <a:schemeClr val="accent1">
                              <a:lumMod val="20000"/>
                              <a:lumOff val="80000"/>
                            </a:schemeClr>
                          </a:solidFill>
                          <a:miter lim="800000"/>
                          <a:headEnd/>
                          <a:tailEnd/>
                        </a:ln>
                      </wps:spPr>
                      <wps:txbx>
                        <w:txbxContent>
                          <w:p w14:paraId="7AE2833F" w14:textId="77777777" w:rsidR="000D4136" w:rsidRPr="000D4136" w:rsidRDefault="000D4136" w:rsidP="00D84599">
                            <w:pPr>
                              <w:numPr>
                                <w:ilvl w:val="0"/>
                                <w:numId w:val="18"/>
                              </w:numPr>
                              <w:tabs>
                                <w:tab w:val="clear" w:pos="709"/>
                              </w:tabs>
                              <w:spacing w:before="40" w:after="120" w:line="259" w:lineRule="auto"/>
                              <w:ind w:left="284" w:right="171" w:hanging="284"/>
                              <w:rPr>
                                <w:rStyle w:val="Hyperlink"/>
                                <w:rFonts w:ascii="Calibri" w:hAnsi="Calibri" w:cs="Calibri"/>
                                <w:color w:val="000000" w:themeColor="text1"/>
                                <w:sz w:val="20"/>
                              </w:rPr>
                            </w:pPr>
                            <w:r w:rsidRPr="00D84599">
                              <w:rPr>
                                <w:rFonts w:ascii="Calibri" w:hAnsi="Calibri" w:cs="Calibri"/>
                                <w:color w:val="000000" w:themeColor="text1"/>
                                <w:sz w:val="20"/>
                              </w:rPr>
                              <w:t xml:space="preserve">Find out about exemptions </w:t>
                            </w:r>
                            <w:hyperlink r:id="rId11" w:history="1">
                              <w:r w:rsidRPr="00D84599">
                                <w:rPr>
                                  <w:rStyle w:val="Hyperlink"/>
                                  <w:rFonts w:ascii="Calibri" w:hAnsi="Calibri" w:cs="Calibri"/>
                                  <w:sz w:val="20"/>
                                </w:rPr>
                                <w:t>here</w:t>
                              </w:r>
                            </w:hyperlink>
                            <w:r w:rsidRPr="00D84599">
                              <w:rPr>
                                <w:rStyle w:val="Hyperlink"/>
                                <w:rFonts w:ascii="Calibri" w:hAnsi="Calibri" w:cs="Calibri"/>
                                <w:color w:val="auto"/>
                                <w:sz w:val="20"/>
                                <w:u w:val="none"/>
                              </w:rPr>
                              <w:t>.</w:t>
                            </w:r>
                          </w:p>
                          <w:p w14:paraId="5ED201B8" w14:textId="77777777" w:rsidR="000D4136" w:rsidRPr="000D4136" w:rsidRDefault="000D4136" w:rsidP="00D84599">
                            <w:pPr>
                              <w:numPr>
                                <w:ilvl w:val="0"/>
                                <w:numId w:val="18"/>
                              </w:numPr>
                              <w:tabs>
                                <w:tab w:val="clear" w:pos="709"/>
                              </w:tabs>
                              <w:spacing w:before="40" w:after="120" w:line="259" w:lineRule="auto"/>
                              <w:ind w:left="284" w:right="171" w:hanging="284"/>
                              <w:rPr>
                                <w:rFonts w:ascii="Calibri" w:hAnsi="Calibri" w:cs="Calibri"/>
                                <w:color w:val="000000" w:themeColor="text1"/>
                                <w:sz w:val="20"/>
                              </w:rPr>
                            </w:pPr>
                            <w:r w:rsidRPr="000D4136">
                              <w:rPr>
                                <w:rFonts w:ascii="Calibri" w:hAnsi="Calibri" w:cs="Calibri"/>
                                <w:bCs/>
                                <w:color w:val="000000" w:themeColor="text1"/>
                                <w:sz w:val="20"/>
                              </w:rPr>
                              <w:t>If an</w:t>
                            </w:r>
                            <w:r w:rsidRPr="000D4136">
                              <w:rPr>
                                <w:rFonts w:ascii="Calibri" w:hAnsi="Calibri" w:cs="Calibri"/>
                                <w:color w:val="000000" w:themeColor="text1"/>
                                <w:sz w:val="20"/>
                              </w:rPr>
                              <w:t xml:space="preserve"> </w:t>
                            </w:r>
                            <w:r w:rsidRPr="000D4136">
                              <w:rPr>
                                <w:rFonts w:ascii="Calibri" w:hAnsi="Calibri" w:cs="Calibri"/>
                                <w:bCs/>
                                <w:color w:val="000000" w:themeColor="text1"/>
                                <w:sz w:val="20"/>
                              </w:rPr>
                              <w:t>exemption is granted, we’ll email you the conditions imposed (if any) and the exemption’s expiry date (up to a maximum period of five years).</w:t>
                            </w:r>
                          </w:p>
                          <w:p w14:paraId="3998D72C" w14:textId="77777777" w:rsidR="000D4136" w:rsidRPr="000D4136" w:rsidRDefault="000D4136" w:rsidP="00D84599">
                            <w:pPr>
                              <w:numPr>
                                <w:ilvl w:val="0"/>
                                <w:numId w:val="18"/>
                              </w:numPr>
                              <w:tabs>
                                <w:tab w:val="clear" w:pos="709"/>
                              </w:tabs>
                              <w:spacing w:before="40" w:after="120" w:line="259" w:lineRule="auto"/>
                              <w:ind w:left="284" w:right="171" w:hanging="284"/>
                              <w:rPr>
                                <w:rFonts w:ascii="Calibri" w:hAnsi="Calibri" w:cs="Calibri"/>
                                <w:bCs/>
                                <w:color w:val="000000" w:themeColor="text1"/>
                                <w:sz w:val="20"/>
                              </w:rPr>
                            </w:pPr>
                            <w:r w:rsidRPr="000D4136">
                              <w:rPr>
                                <w:rFonts w:ascii="Calibri" w:hAnsi="Calibri" w:cs="Calibri"/>
                                <w:bCs/>
                                <w:color w:val="000000" w:themeColor="text1"/>
                                <w:sz w:val="20"/>
                              </w:rPr>
                              <w:t>You must comply with any conditions imposed and tell us if anything changes that affects your exemption or operation.</w:t>
                            </w:r>
                          </w:p>
                          <w:p w14:paraId="49C48E98" w14:textId="55A08B37" w:rsidR="000D4136" w:rsidRPr="000D4136" w:rsidRDefault="000D4136" w:rsidP="00D84599">
                            <w:pPr>
                              <w:numPr>
                                <w:ilvl w:val="0"/>
                                <w:numId w:val="18"/>
                              </w:numPr>
                              <w:tabs>
                                <w:tab w:val="clear" w:pos="709"/>
                              </w:tabs>
                              <w:spacing w:before="40" w:after="120" w:line="259" w:lineRule="auto"/>
                              <w:ind w:left="284" w:right="171" w:hanging="284"/>
                              <w:rPr>
                                <w:sz w:val="18"/>
                                <w:szCs w:val="18"/>
                              </w:rPr>
                            </w:pPr>
                            <w:r w:rsidRPr="000D4136">
                              <w:rPr>
                                <w:rFonts w:ascii="Calibri" w:hAnsi="Calibri" w:cs="Calibri"/>
                                <w:bCs/>
                                <w:color w:val="000000" w:themeColor="text1"/>
                                <w:sz w:val="20"/>
                              </w:rPr>
                              <w:t>Once expired, you must apply for a new exemption if you still require 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7DE30A" id="_x0000_s1027" type="#_x0000_t202" style="position:absolute;left:0;text-align:left;margin-left:-2.85pt;margin-top:21.8pt;width:476pt;height:109.7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" fillcolor="#dbe5f1 [660]" strokecolor="#dbe5f1 [660]">
                <v:textbox>
                  <w:txbxContent>
                    <w:p w14:paraId="7AE2833F" w14:textId="77777777" w:rsidR="000D4136" w:rsidRPr="000D4136" w:rsidRDefault="000D4136" w:rsidP="00D84599">
                      <w:pPr>
                        <w:numPr>
                          <w:ilvl w:val="0"/>
                          <w:numId w:val="18"/>
                        </w:numPr>
                        <w:tabs>
                          <w:tab w:val="clear" w:pos="709"/>
                        </w:tabs>
                        <w:spacing w:before="40" w:after="120" w:line="259" w:lineRule="auto"/>
                        <w:ind w:left="284" w:right="171" w:hanging="284"/>
                        <w:rPr>
                          <w:rStyle w:val="Hyperlink"/>
                          <w:rFonts w:ascii="Calibri" w:hAnsi="Calibri" w:cs="Calibri"/>
                          <w:color w:val="000000" w:themeColor="text1"/>
                          <w:sz w:val="20"/>
                        </w:rPr>
                      </w:pPr>
                      <w:r w:rsidRPr="00D84599">
                        <w:rPr>
                          <w:rFonts w:ascii="Calibri" w:hAnsi="Calibri" w:cs="Calibri"/>
                          <w:color w:val="000000" w:themeColor="text1"/>
                          <w:sz w:val="20"/>
                        </w:rPr>
                        <w:t xml:space="preserve">Find out about exemptions </w:t>
                      </w:r>
                      <w:hyperlink r:id="rId12" w:history="1">
                        <w:r w:rsidRPr="00D84599">
                          <w:rPr>
                            <w:rStyle w:val="Hyperlink"/>
                            <w:rFonts w:ascii="Calibri" w:hAnsi="Calibri" w:cs="Calibri"/>
                            <w:sz w:val="20"/>
                          </w:rPr>
                          <w:t>here</w:t>
                        </w:r>
                      </w:hyperlink>
                      <w:r w:rsidRPr="00D84599">
                        <w:rPr>
                          <w:rStyle w:val="Hyperlink"/>
                          <w:rFonts w:ascii="Calibri" w:hAnsi="Calibri" w:cs="Calibri"/>
                          <w:color w:val="auto"/>
                          <w:sz w:val="20"/>
                          <w:u w:val="none"/>
                        </w:rPr>
                        <w:t>.</w:t>
                      </w:r>
                    </w:p>
                    <w:p w14:paraId="5ED201B8" w14:textId="77777777" w:rsidR="000D4136" w:rsidRPr="000D4136" w:rsidRDefault="000D4136" w:rsidP="00D84599">
                      <w:pPr>
                        <w:numPr>
                          <w:ilvl w:val="0"/>
                          <w:numId w:val="18"/>
                        </w:numPr>
                        <w:tabs>
                          <w:tab w:val="clear" w:pos="709"/>
                        </w:tabs>
                        <w:spacing w:before="40" w:after="120" w:line="259" w:lineRule="auto"/>
                        <w:ind w:left="284" w:right="171" w:hanging="284"/>
                        <w:rPr>
                          <w:rFonts w:ascii="Calibri" w:hAnsi="Calibri" w:cs="Calibri"/>
                          <w:color w:val="000000" w:themeColor="text1"/>
                          <w:sz w:val="20"/>
                        </w:rPr>
                      </w:pPr>
                      <w:r w:rsidRPr="000D4136">
                        <w:rPr>
                          <w:rFonts w:ascii="Calibri" w:hAnsi="Calibri" w:cs="Calibri"/>
                          <w:bCs/>
                          <w:color w:val="000000" w:themeColor="text1"/>
                          <w:sz w:val="20"/>
                        </w:rPr>
                        <w:t>If an</w:t>
                      </w:r>
                      <w:r w:rsidRPr="000D4136">
                        <w:rPr>
                          <w:rFonts w:ascii="Calibri" w:hAnsi="Calibri" w:cs="Calibri"/>
                          <w:color w:val="000000" w:themeColor="text1"/>
                          <w:sz w:val="20"/>
                        </w:rPr>
                        <w:t xml:space="preserve"> </w:t>
                      </w:r>
                      <w:r w:rsidRPr="000D4136">
                        <w:rPr>
                          <w:rFonts w:ascii="Calibri" w:hAnsi="Calibri" w:cs="Calibri"/>
                          <w:bCs/>
                          <w:color w:val="000000" w:themeColor="text1"/>
                          <w:sz w:val="20"/>
                        </w:rPr>
                        <w:t>exemption is granted, we’ll email you the conditions imposed (if any) and the exemption’s expiry date (up to a maximum period of five years).</w:t>
                      </w:r>
                    </w:p>
                    <w:p w14:paraId="3998D72C" w14:textId="77777777" w:rsidR="000D4136" w:rsidRPr="000D4136" w:rsidRDefault="000D4136" w:rsidP="00D84599">
                      <w:pPr>
                        <w:numPr>
                          <w:ilvl w:val="0"/>
                          <w:numId w:val="18"/>
                        </w:numPr>
                        <w:tabs>
                          <w:tab w:val="clear" w:pos="709"/>
                        </w:tabs>
                        <w:spacing w:before="40" w:after="120" w:line="259" w:lineRule="auto"/>
                        <w:ind w:left="284" w:right="171" w:hanging="284"/>
                        <w:rPr>
                          <w:rFonts w:ascii="Calibri" w:hAnsi="Calibri" w:cs="Calibri"/>
                          <w:bCs/>
                          <w:color w:val="000000" w:themeColor="text1"/>
                          <w:sz w:val="20"/>
                        </w:rPr>
                      </w:pPr>
                      <w:r w:rsidRPr="000D4136">
                        <w:rPr>
                          <w:rFonts w:ascii="Calibri" w:hAnsi="Calibri" w:cs="Calibri"/>
                          <w:bCs/>
                          <w:color w:val="000000" w:themeColor="text1"/>
                          <w:sz w:val="20"/>
                        </w:rPr>
                        <w:t>You must comply with any conditions imposed and tell us if anything changes that affects your exemption or operation.</w:t>
                      </w:r>
                    </w:p>
                    <w:p w14:paraId="49C48E98" w14:textId="55A08B37" w:rsidR="000D4136" w:rsidRPr="000D4136" w:rsidRDefault="000D4136" w:rsidP="00D84599">
                      <w:pPr>
                        <w:numPr>
                          <w:ilvl w:val="0"/>
                          <w:numId w:val="18"/>
                        </w:numPr>
                        <w:tabs>
                          <w:tab w:val="clear" w:pos="709"/>
                        </w:tabs>
                        <w:spacing w:before="40" w:after="120" w:line="259" w:lineRule="auto"/>
                        <w:ind w:left="284" w:right="171" w:hanging="284"/>
                        <w:rPr>
                          <w:sz w:val="18"/>
                          <w:szCs w:val="18"/>
                        </w:rPr>
                      </w:pPr>
                      <w:r w:rsidRPr="000D4136">
                        <w:rPr>
                          <w:rFonts w:ascii="Calibri" w:hAnsi="Calibri" w:cs="Calibri"/>
                          <w:bCs/>
                          <w:color w:val="000000" w:themeColor="text1"/>
                          <w:sz w:val="20"/>
                        </w:rPr>
                        <w:t>Once expired, you must apply for a new exemption if you still require it.</w:t>
                      </w:r>
                    </w:p>
                  </w:txbxContent>
                </v:textbox>
                <w10:wrap type="square" anchorx="margin"/>
              </v:shape>
            </w:pict>
          </mc:Fallback>
        </mc:AlternateContent>
      </w:r>
      <w:r w:rsidRPr="00D84599">
        <w:rPr>
          <w:rFonts w:ascii="Calibri" w:hAnsi="Calibri" w:cs="Calibri"/>
          <w:color w:val="000000" w:themeColor="text1"/>
          <w:sz w:val="20"/>
        </w:rPr>
        <w:t>We’ll email you invoices at the end of the Director’s assessment for CAA’s hours taken.</w:t>
      </w:r>
    </w:p>
    <w:p w14:paraId="119F84AA" w14:textId="77777777" w:rsidR="000D4136" w:rsidRPr="00D84599" w:rsidRDefault="000D4136" w:rsidP="00D84599">
      <w:pPr>
        <w:pStyle w:val="Bodytext"/>
        <w:spacing w:before="240" w:line="276" w:lineRule="auto"/>
        <w:rPr>
          <w:b/>
          <w:bCs/>
          <w:sz w:val="20"/>
        </w:rPr>
      </w:pPr>
      <w:r w:rsidRPr="00D84599">
        <w:rPr>
          <w:b/>
          <w:bCs/>
          <w:sz w:val="20"/>
        </w:rPr>
        <w:t xml:space="preserve">We must receive your application at least 90 days before you require an exemption </w:t>
      </w:r>
    </w:p>
    <w:p w14:paraId="4ECE9F76" w14:textId="5AA69A51" w:rsidR="004F31D0" w:rsidRDefault="000D4136" w:rsidP="000D4136">
      <w:pPr>
        <w:pStyle w:val="Bodytext"/>
        <w:spacing w:line="276" w:lineRule="auto"/>
        <w:rPr>
          <w:sz w:val="22"/>
          <w:szCs w:val="22"/>
        </w:rPr>
      </w:pPr>
      <w:r w:rsidRPr="00D84599">
        <w:rPr>
          <w:sz w:val="20"/>
        </w:rPr>
        <w:t xml:space="preserve">To start your application, complete this form and email the form and any supporting documents to </w:t>
      </w:r>
      <w:hyperlink r:id="rId13" w:history="1">
        <w:r w:rsidRPr="00D84599">
          <w:rPr>
            <w:rStyle w:val="Hyperlink"/>
            <w:sz w:val="20"/>
          </w:rPr>
          <w:t>exemptions@</w:t>
        </w:r>
        <w:r w:rsidRPr="00D84599">
          <w:rPr>
            <w:rStyle w:val="Hyperlink"/>
            <w:sz w:val="20"/>
          </w:rPr>
          <w:t>c</w:t>
        </w:r>
        <w:r w:rsidRPr="00D84599">
          <w:rPr>
            <w:rStyle w:val="Hyperlink"/>
            <w:sz w:val="20"/>
          </w:rPr>
          <w:t>aa.govt.nz</w:t>
        </w:r>
      </w:hyperlink>
      <w:r w:rsidRPr="00D84599">
        <w:rPr>
          <w:rStyle w:val="Hyperlink"/>
          <w:color w:val="auto"/>
          <w:sz w:val="20"/>
          <w:u w:val="none"/>
        </w:rPr>
        <w:t>.</w:t>
      </w:r>
      <w:r w:rsidRPr="00D84599">
        <w:rPr>
          <w:i/>
          <w:iCs/>
          <w:sz w:val="18"/>
          <w:szCs w:val="18"/>
        </w:rPr>
        <w:t xml:space="preserve"> </w:t>
      </w:r>
    </w:p>
    <w:p w14:paraId="3DF38EF4" w14:textId="19DB28D9" w:rsidR="00967658" w:rsidRPr="00967658" w:rsidRDefault="00967658" w:rsidP="004F31D0">
      <w:pPr>
        <w:pStyle w:val="Bodytext"/>
        <w:spacing w:after="0" w:line="276" w:lineRule="auto"/>
        <w:rPr>
          <w:b/>
          <w:bCs/>
          <w:sz w:val="20"/>
        </w:rPr>
      </w:pPr>
    </w:p>
    <w:p w14:paraId="19DDAAE9" w14:textId="77777777" w:rsidR="00B60468" w:rsidRPr="00DC6934" w:rsidRDefault="00B60468" w:rsidP="00653D80">
      <w:pPr>
        <w:pStyle w:val="Bodytext"/>
        <w:spacing w:line="276" w:lineRule="auto"/>
        <w:rPr>
          <w:sz w:val="20"/>
        </w:rPr>
      </w:pPr>
    </w:p>
    <w:p w14:paraId="6BAAE852" w14:textId="69E8E906" w:rsidR="00653D80" w:rsidRDefault="00653D80" w:rsidP="00D84599">
      <w:pPr>
        <w:pStyle w:val="Bodytext"/>
        <w:tabs>
          <w:tab w:val="clear" w:pos="709"/>
          <w:tab w:val="left" w:pos="1450"/>
        </w:tabs>
        <w:spacing w:after="0" w:line="360" w:lineRule="auto"/>
        <w:rPr>
          <w:b/>
          <w:bCs/>
          <w:sz w:val="20"/>
        </w:rPr>
        <w:sectPr w:rsidR="00653D80" w:rsidSect="00246A38">
          <w:headerReference w:type="default" r:id="rId14"/>
          <w:footerReference w:type="default" r:id="rId15"/>
          <w:headerReference w:type="first" r:id="rId16"/>
          <w:footerReference w:type="first" r:id="rId17"/>
          <w:pgSz w:w="11906" w:h="16838" w:code="9"/>
          <w:pgMar w:top="1418" w:right="1077" w:bottom="992" w:left="1077" w:header="709" w:footer="709" w:gutter="0"/>
          <w:paperSrc w:first="7" w:other="7"/>
          <w:cols w:space="708"/>
          <w:titlePg/>
          <w:docGrid w:linePitch="360"/>
        </w:sectPr>
      </w:pPr>
    </w:p>
    <w:p w14:paraId="5D69DBA1" w14:textId="1F229309" w:rsidR="00AF3610" w:rsidRDefault="00653D80" w:rsidP="00AF3610">
      <w:pPr>
        <w:pStyle w:val="Bodytext"/>
        <w:numPr>
          <w:ilvl w:val="0"/>
          <w:numId w:val="28"/>
        </w:numPr>
        <w:spacing w:before="360" w:after="120" w:line="276" w:lineRule="auto"/>
        <w:rPr>
          <w:b/>
          <w:bCs/>
          <w:sz w:val="20"/>
        </w:rPr>
      </w:pPr>
      <w:r w:rsidRPr="0008096A">
        <w:rPr>
          <w:b/>
          <w:bCs/>
          <w:sz w:val="20"/>
        </w:rPr>
        <w:lastRenderedPageBreak/>
        <w:t>Organisation applying for the exemption</w:t>
      </w:r>
    </w:p>
    <w:tbl>
      <w:tblPr>
        <w:tblW w:w="0" w:type="auto"/>
        <w:tblBorders>
          <w:top w:val="single" w:sz="36" w:space="0" w:color="D9D9D9"/>
          <w:left w:val="single" w:sz="36" w:space="0" w:color="D9D9D9"/>
          <w:bottom w:val="single" w:sz="36" w:space="0" w:color="D9D9D9"/>
          <w:right w:val="single" w:sz="36" w:space="0" w:color="D9D9D9"/>
          <w:insideH w:val="single" w:sz="6" w:space="0" w:color="D9D9D9"/>
          <w:insideV w:val="single" w:sz="6" w:space="0" w:color="D9D9D9"/>
        </w:tblBorders>
        <w:tblLayout w:type="fixed"/>
        <w:tblLook w:val="04A0" w:firstRow="1" w:lastRow="0" w:firstColumn="1" w:lastColumn="0" w:noHBand="0" w:noVBand="1"/>
      </w:tblPr>
      <w:tblGrid>
        <w:gridCol w:w="1984"/>
        <w:gridCol w:w="2795"/>
        <w:gridCol w:w="1984"/>
        <w:gridCol w:w="2792"/>
      </w:tblGrid>
      <w:tr w:rsidR="00EB769B" w:rsidRPr="00DB58D7" w14:paraId="7B33807F" w14:textId="77777777" w:rsidTr="0008096A">
        <w:trPr>
          <w:cantSplit/>
          <w:trHeight w:val="408"/>
        </w:trPr>
        <w:tc>
          <w:tcPr>
            <w:tcW w:w="1984" w:type="dxa"/>
            <w:tcBorders>
              <w:top w:val="single" w:sz="36" w:space="0" w:color="D9D9D9"/>
              <w:left w:val="single" w:sz="36" w:space="0" w:color="D9D9D9"/>
              <w:bottom w:val="single" w:sz="24" w:space="0" w:color="D9D9D9"/>
              <w:right w:val="single" w:sz="36" w:space="0" w:color="D9D9D9" w:themeColor="background1" w:themeShade="D9"/>
            </w:tcBorders>
            <w:shd w:val="clear" w:color="auto" w:fill="D9D9D9"/>
          </w:tcPr>
          <w:p w14:paraId="0064853E" w14:textId="7519AF98" w:rsidR="00AF3610" w:rsidRPr="008156D5" w:rsidRDefault="00AF3610" w:rsidP="0008096A">
            <w:pPr>
              <w:spacing w:before="40" w:after="60"/>
              <w:rPr>
                <w:bCs/>
                <w:sz w:val="18"/>
                <w:szCs w:val="18"/>
              </w:rPr>
            </w:pPr>
            <w:r>
              <w:rPr>
                <w:bCs/>
                <w:sz w:val="18"/>
                <w:szCs w:val="18"/>
              </w:rPr>
              <w:t>Organisations legal name</w:t>
            </w:r>
          </w:p>
        </w:tc>
        <w:tc>
          <w:tcPr>
            <w:tcW w:w="2795" w:type="dxa"/>
            <w:tcBorders>
              <w:top w:val="single" w:sz="36" w:space="0" w:color="D9D9D9"/>
              <w:left w:val="single" w:sz="36" w:space="0" w:color="D9D9D9" w:themeColor="background1" w:themeShade="D9"/>
              <w:bottom w:val="single" w:sz="4" w:space="0" w:color="D9D9D9" w:themeColor="background1" w:themeShade="D9"/>
              <w:right w:val="single" w:sz="36" w:space="0" w:color="D9D9D9"/>
            </w:tcBorders>
          </w:tcPr>
          <w:p w14:paraId="2B5855E5" w14:textId="3EC4AE41" w:rsidR="00AF3610" w:rsidRPr="005B5B09" w:rsidRDefault="00B51150" w:rsidP="0008096A">
            <w:pPr>
              <w:pStyle w:val="Bodytext"/>
              <w:spacing w:before="40" w:after="60"/>
              <w:rPr>
                <w:noProof/>
                <w:sz w:val="18"/>
                <w:szCs w:val="18"/>
                <w:shd w:val="clear" w:color="auto" w:fill="FFFFFF"/>
              </w:rPr>
            </w:pPr>
            <w:r w:rsidRPr="005B5B09">
              <w:rPr>
                <w:noProof/>
                <w:sz w:val="18"/>
                <w:szCs w:val="18"/>
                <w:shd w:val="clear" w:color="auto" w:fill="FFFFFF"/>
              </w:rPr>
              <w:fldChar w:fldCharType="begin">
                <w:ffData>
                  <w:name w:val="Text4"/>
                  <w:enabled/>
                  <w:calcOnExit w:val="0"/>
                  <w:textInput/>
                </w:ffData>
              </w:fldChar>
            </w:r>
            <w:r w:rsidRPr="005B5B09">
              <w:rPr>
                <w:noProof/>
                <w:sz w:val="18"/>
                <w:szCs w:val="18"/>
                <w:shd w:val="clear" w:color="auto" w:fill="FFFFFF"/>
              </w:rPr>
              <w:instrText xml:space="preserve"> FORMTEXT </w:instrText>
            </w:r>
            <w:r w:rsidRPr="005B5B09">
              <w:rPr>
                <w:noProof/>
                <w:sz w:val="18"/>
                <w:szCs w:val="18"/>
                <w:shd w:val="clear" w:color="auto" w:fill="FFFFFF"/>
              </w:rPr>
            </w:r>
            <w:r w:rsidRPr="005B5B09">
              <w:rPr>
                <w:noProof/>
                <w:sz w:val="18"/>
                <w:szCs w:val="18"/>
                <w:shd w:val="clear" w:color="auto" w:fill="FFFFFF"/>
              </w:rPr>
              <w:fldChar w:fldCharType="separate"/>
            </w:r>
            <w:r w:rsidRPr="005B5B09">
              <w:rPr>
                <w:noProof/>
                <w:sz w:val="18"/>
                <w:szCs w:val="18"/>
                <w:shd w:val="clear" w:color="auto" w:fill="FFFFFF"/>
              </w:rPr>
              <w:t> </w:t>
            </w:r>
            <w:r w:rsidRPr="005B5B09">
              <w:rPr>
                <w:noProof/>
                <w:sz w:val="18"/>
                <w:szCs w:val="18"/>
                <w:shd w:val="clear" w:color="auto" w:fill="FFFFFF"/>
              </w:rPr>
              <w:t> </w:t>
            </w:r>
            <w:r w:rsidRPr="005B5B09">
              <w:rPr>
                <w:noProof/>
                <w:sz w:val="18"/>
                <w:szCs w:val="18"/>
                <w:shd w:val="clear" w:color="auto" w:fill="FFFFFF"/>
              </w:rPr>
              <w:t> </w:t>
            </w:r>
            <w:r w:rsidRPr="005B5B09">
              <w:rPr>
                <w:noProof/>
                <w:sz w:val="18"/>
                <w:szCs w:val="18"/>
                <w:shd w:val="clear" w:color="auto" w:fill="FFFFFF"/>
              </w:rPr>
              <w:t> </w:t>
            </w:r>
            <w:r w:rsidRPr="005B5B09">
              <w:rPr>
                <w:noProof/>
                <w:sz w:val="18"/>
                <w:szCs w:val="18"/>
                <w:shd w:val="clear" w:color="auto" w:fill="FFFFFF"/>
              </w:rPr>
              <w:t> </w:t>
            </w:r>
            <w:r w:rsidRPr="005B5B09">
              <w:rPr>
                <w:noProof/>
                <w:sz w:val="18"/>
                <w:szCs w:val="18"/>
                <w:shd w:val="clear" w:color="auto" w:fill="FFFFFF"/>
              </w:rPr>
              <w:fldChar w:fldCharType="end"/>
            </w:r>
          </w:p>
        </w:tc>
        <w:tc>
          <w:tcPr>
            <w:tcW w:w="1984" w:type="dxa"/>
            <w:tcBorders>
              <w:top w:val="single" w:sz="36" w:space="0" w:color="D9D9D9"/>
              <w:left w:val="single" w:sz="36" w:space="0" w:color="D9D9D9" w:themeColor="background1" w:themeShade="D9"/>
              <w:bottom w:val="single" w:sz="4" w:space="0" w:color="D9D9D9" w:themeColor="background1" w:themeShade="D9"/>
              <w:right w:val="single" w:sz="36" w:space="0" w:color="D9D9D9"/>
            </w:tcBorders>
            <w:shd w:val="clear" w:color="auto" w:fill="D9D9D9" w:themeFill="background1" w:themeFillShade="D9"/>
          </w:tcPr>
          <w:p w14:paraId="76E3F8C6" w14:textId="02FA3219" w:rsidR="00AF3610" w:rsidRPr="005B5B09" w:rsidRDefault="00AF3610" w:rsidP="0008096A">
            <w:pPr>
              <w:pStyle w:val="Bodytext"/>
              <w:spacing w:before="40" w:after="60"/>
              <w:rPr>
                <w:noProof/>
                <w:sz w:val="18"/>
                <w:szCs w:val="18"/>
                <w:shd w:val="clear" w:color="auto" w:fill="FFFFFF"/>
              </w:rPr>
            </w:pPr>
            <w:r>
              <w:rPr>
                <w:bCs/>
                <w:sz w:val="18"/>
                <w:szCs w:val="18"/>
              </w:rPr>
              <w:t>Organisations CAA ID no</w:t>
            </w:r>
            <w:r w:rsidR="00B51150">
              <w:rPr>
                <w:bCs/>
                <w:sz w:val="18"/>
                <w:szCs w:val="18"/>
              </w:rPr>
              <w:t>.</w:t>
            </w:r>
          </w:p>
        </w:tc>
        <w:tc>
          <w:tcPr>
            <w:tcW w:w="2792" w:type="dxa"/>
            <w:tcBorders>
              <w:top w:val="single" w:sz="36" w:space="0" w:color="D9D9D9"/>
              <w:left w:val="single" w:sz="36" w:space="0" w:color="D9D9D9" w:themeColor="background1" w:themeShade="D9"/>
              <w:bottom w:val="single" w:sz="4" w:space="0" w:color="D9D9D9" w:themeColor="background1" w:themeShade="D9"/>
              <w:right w:val="single" w:sz="36" w:space="0" w:color="D9D9D9"/>
            </w:tcBorders>
          </w:tcPr>
          <w:p w14:paraId="22CBB034" w14:textId="27A63D38" w:rsidR="00AF3610" w:rsidRPr="005B5B09" w:rsidRDefault="00B51150" w:rsidP="0008096A">
            <w:pPr>
              <w:pStyle w:val="Bodytext"/>
              <w:spacing w:before="40" w:after="60"/>
              <w:rPr>
                <w:noProof/>
                <w:sz w:val="18"/>
                <w:szCs w:val="18"/>
                <w:shd w:val="clear" w:color="auto" w:fill="FFFFFF"/>
              </w:rPr>
            </w:pPr>
            <w:r w:rsidRPr="005B5B09">
              <w:rPr>
                <w:noProof/>
                <w:sz w:val="18"/>
                <w:szCs w:val="18"/>
                <w:shd w:val="clear" w:color="auto" w:fill="FFFFFF"/>
              </w:rPr>
              <w:fldChar w:fldCharType="begin">
                <w:ffData>
                  <w:name w:val="Text4"/>
                  <w:enabled/>
                  <w:calcOnExit w:val="0"/>
                  <w:textInput/>
                </w:ffData>
              </w:fldChar>
            </w:r>
            <w:r w:rsidRPr="005B5B09">
              <w:rPr>
                <w:noProof/>
                <w:sz w:val="18"/>
                <w:szCs w:val="18"/>
                <w:shd w:val="clear" w:color="auto" w:fill="FFFFFF"/>
              </w:rPr>
              <w:instrText xml:space="preserve"> FORMTEXT </w:instrText>
            </w:r>
            <w:r w:rsidRPr="005B5B09">
              <w:rPr>
                <w:noProof/>
                <w:sz w:val="18"/>
                <w:szCs w:val="18"/>
                <w:shd w:val="clear" w:color="auto" w:fill="FFFFFF"/>
              </w:rPr>
            </w:r>
            <w:r w:rsidRPr="005B5B09">
              <w:rPr>
                <w:noProof/>
                <w:sz w:val="18"/>
                <w:szCs w:val="18"/>
                <w:shd w:val="clear" w:color="auto" w:fill="FFFFFF"/>
              </w:rPr>
              <w:fldChar w:fldCharType="separate"/>
            </w:r>
            <w:r w:rsidRPr="005B5B09">
              <w:rPr>
                <w:noProof/>
                <w:sz w:val="18"/>
                <w:szCs w:val="18"/>
                <w:shd w:val="clear" w:color="auto" w:fill="FFFFFF"/>
              </w:rPr>
              <w:t> </w:t>
            </w:r>
            <w:r w:rsidRPr="005B5B09">
              <w:rPr>
                <w:noProof/>
                <w:sz w:val="18"/>
                <w:szCs w:val="18"/>
                <w:shd w:val="clear" w:color="auto" w:fill="FFFFFF"/>
              </w:rPr>
              <w:t> </w:t>
            </w:r>
            <w:r w:rsidRPr="005B5B09">
              <w:rPr>
                <w:noProof/>
                <w:sz w:val="18"/>
                <w:szCs w:val="18"/>
                <w:shd w:val="clear" w:color="auto" w:fill="FFFFFF"/>
              </w:rPr>
              <w:t> </w:t>
            </w:r>
            <w:r w:rsidRPr="005B5B09">
              <w:rPr>
                <w:noProof/>
                <w:sz w:val="18"/>
                <w:szCs w:val="18"/>
                <w:shd w:val="clear" w:color="auto" w:fill="FFFFFF"/>
              </w:rPr>
              <w:t> </w:t>
            </w:r>
            <w:r w:rsidRPr="005B5B09">
              <w:rPr>
                <w:noProof/>
                <w:sz w:val="18"/>
                <w:szCs w:val="18"/>
                <w:shd w:val="clear" w:color="auto" w:fill="FFFFFF"/>
              </w:rPr>
              <w:t> </w:t>
            </w:r>
            <w:r w:rsidRPr="005B5B09">
              <w:rPr>
                <w:noProof/>
                <w:sz w:val="18"/>
                <w:szCs w:val="18"/>
                <w:shd w:val="clear" w:color="auto" w:fill="FFFFFF"/>
              </w:rPr>
              <w:fldChar w:fldCharType="end"/>
            </w:r>
          </w:p>
        </w:tc>
      </w:tr>
      <w:tr w:rsidR="00AF3610" w:rsidRPr="00DB58D7" w14:paraId="070AC18F" w14:textId="77777777" w:rsidTr="0008096A">
        <w:trPr>
          <w:cantSplit/>
          <w:trHeight w:val="408"/>
        </w:trPr>
        <w:tc>
          <w:tcPr>
            <w:tcW w:w="9555" w:type="dxa"/>
            <w:gridSpan w:val="4"/>
            <w:tcBorders>
              <w:top w:val="single" w:sz="36" w:space="0" w:color="D9D9D9"/>
              <w:left w:val="single" w:sz="36" w:space="0" w:color="D9D9D9"/>
              <w:bottom w:val="single" w:sz="24" w:space="0" w:color="D9D9D9"/>
              <w:right w:val="single" w:sz="36" w:space="0" w:color="D9D9D9"/>
            </w:tcBorders>
            <w:shd w:val="clear" w:color="auto" w:fill="D9D9D9"/>
          </w:tcPr>
          <w:p w14:paraId="7584E9D0" w14:textId="71FCF091" w:rsidR="00AF3610" w:rsidRPr="0008096A" w:rsidRDefault="007358B3" w:rsidP="0008096A">
            <w:pPr>
              <w:pStyle w:val="Bodytext"/>
              <w:spacing w:before="40" w:after="60"/>
              <w:rPr>
                <w:b/>
                <w:noProof/>
                <w:sz w:val="18"/>
                <w:szCs w:val="18"/>
                <w:shd w:val="clear" w:color="auto" w:fill="FFFFFF"/>
              </w:rPr>
            </w:pPr>
            <w:r w:rsidRPr="0008096A">
              <w:rPr>
                <w:b/>
                <w:sz w:val="18"/>
                <w:szCs w:val="18"/>
              </w:rPr>
              <w:t>Main contact</w:t>
            </w:r>
          </w:p>
        </w:tc>
      </w:tr>
      <w:tr w:rsidR="00234129" w:rsidRPr="00DB58D7" w14:paraId="13D2FC53" w14:textId="77777777" w:rsidTr="0008096A">
        <w:trPr>
          <w:cantSplit/>
          <w:trHeight w:val="408"/>
        </w:trPr>
        <w:tc>
          <w:tcPr>
            <w:tcW w:w="1984" w:type="dxa"/>
            <w:tcBorders>
              <w:top w:val="single" w:sz="36" w:space="0" w:color="D9D9D9"/>
              <w:left w:val="single" w:sz="36" w:space="0" w:color="D9D9D9"/>
              <w:bottom w:val="single" w:sz="24" w:space="0" w:color="D9D9D9"/>
              <w:right w:val="single" w:sz="36" w:space="0" w:color="D9D9D9" w:themeColor="background1" w:themeShade="D9"/>
            </w:tcBorders>
            <w:shd w:val="clear" w:color="auto" w:fill="D9D9D9"/>
          </w:tcPr>
          <w:p w14:paraId="42B03B21" w14:textId="6AE48174" w:rsidR="00AF3610" w:rsidRDefault="007358B3" w:rsidP="0008096A">
            <w:pPr>
              <w:spacing w:before="40" w:after="60"/>
              <w:rPr>
                <w:bCs/>
                <w:sz w:val="18"/>
                <w:szCs w:val="18"/>
              </w:rPr>
            </w:pPr>
            <w:r>
              <w:rPr>
                <w:bCs/>
                <w:sz w:val="18"/>
                <w:szCs w:val="18"/>
              </w:rPr>
              <w:t>Name</w:t>
            </w:r>
          </w:p>
        </w:tc>
        <w:tc>
          <w:tcPr>
            <w:tcW w:w="2795" w:type="dxa"/>
            <w:tcBorders>
              <w:top w:val="single" w:sz="4" w:space="0" w:color="D9D9D9" w:themeColor="background1" w:themeShade="D9"/>
              <w:left w:val="single" w:sz="36" w:space="0" w:color="D9D9D9" w:themeColor="background1" w:themeShade="D9"/>
              <w:bottom w:val="single" w:sz="4" w:space="0" w:color="D9D9D9" w:themeColor="background1" w:themeShade="D9"/>
              <w:right w:val="single" w:sz="36" w:space="0" w:color="D9D9D9"/>
            </w:tcBorders>
          </w:tcPr>
          <w:p w14:paraId="7DD932F5" w14:textId="5E398C70" w:rsidR="00AF3610" w:rsidRPr="005B5B09" w:rsidRDefault="00B51150" w:rsidP="0008096A">
            <w:pPr>
              <w:pStyle w:val="Bodytext"/>
              <w:spacing w:before="40" w:after="60"/>
              <w:rPr>
                <w:noProof/>
                <w:sz w:val="18"/>
                <w:szCs w:val="18"/>
                <w:shd w:val="clear" w:color="auto" w:fill="FFFFFF"/>
              </w:rPr>
            </w:pPr>
            <w:r w:rsidRPr="005B5B09">
              <w:rPr>
                <w:noProof/>
                <w:sz w:val="18"/>
                <w:szCs w:val="18"/>
                <w:shd w:val="clear" w:color="auto" w:fill="FFFFFF"/>
              </w:rPr>
              <w:fldChar w:fldCharType="begin">
                <w:ffData>
                  <w:name w:val="Text4"/>
                  <w:enabled/>
                  <w:calcOnExit w:val="0"/>
                  <w:textInput/>
                </w:ffData>
              </w:fldChar>
            </w:r>
            <w:r w:rsidRPr="005B5B09">
              <w:rPr>
                <w:noProof/>
                <w:sz w:val="18"/>
                <w:szCs w:val="18"/>
                <w:shd w:val="clear" w:color="auto" w:fill="FFFFFF"/>
              </w:rPr>
              <w:instrText xml:space="preserve"> FORMTEXT </w:instrText>
            </w:r>
            <w:r w:rsidRPr="005B5B09">
              <w:rPr>
                <w:noProof/>
                <w:sz w:val="18"/>
                <w:szCs w:val="18"/>
                <w:shd w:val="clear" w:color="auto" w:fill="FFFFFF"/>
              </w:rPr>
            </w:r>
            <w:r w:rsidRPr="005B5B09">
              <w:rPr>
                <w:noProof/>
                <w:sz w:val="18"/>
                <w:szCs w:val="18"/>
                <w:shd w:val="clear" w:color="auto" w:fill="FFFFFF"/>
              </w:rPr>
              <w:fldChar w:fldCharType="separate"/>
            </w:r>
            <w:r w:rsidRPr="005B5B09">
              <w:rPr>
                <w:noProof/>
                <w:sz w:val="18"/>
                <w:szCs w:val="18"/>
                <w:shd w:val="clear" w:color="auto" w:fill="FFFFFF"/>
              </w:rPr>
              <w:t> </w:t>
            </w:r>
            <w:r w:rsidRPr="005B5B09">
              <w:rPr>
                <w:noProof/>
                <w:sz w:val="18"/>
                <w:szCs w:val="18"/>
                <w:shd w:val="clear" w:color="auto" w:fill="FFFFFF"/>
              </w:rPr>
              <w:t> </w:t>
            </w:r>
            <w:r w:rsidRPr="005B5B09">
              <w:rPr>
                <w:noProof/>
                <w:sz w:val="18"/>
                <w:szCs w:val="18"/>
                <w:shd w:val="clear" w:color="auto" w:fill="FFFFFF"/>
              </w:rPr>
              <w:t> </w:t>
            </w:r>
            <w:r w:rsidRPr="005B5B09">
              <w:rPr>
                <w:noProof/>
                <w:sz w:val="18"/>
                <w:szCs w:val="18"/>
                <w:shd w:val="clear" w:color="auto" w:fill="FFFFFF"/>
              </w:rPr>
              <w:t> </w:t>
            </w:r>
            <w:r w:rsidRPr="005B5B09">
              <w:rPr>
                <w:noProof/>
                <w:sz w:val="18"/>
                <w:szCs w:val="18"/>
                <w:shd w:val="clear" w:color="auto" w:fill="FFFFFF"/>
              </w:rPr>
              <w:t> </w:t>
            </w:r>
            <w:r w:rsidRPr="005B5B09">
              <w:rPr>
                <w:noProof/>
                <w:sz w:val="18"/>
                <w:szCs w:val="18"/>
                <w:shd w:val="clear" w:color="auto" w:fill="FFFFFF"/>
              </w:rPr>
              <w:fldChar w:fldCharType="end"/>
            </w:r>
            <w:r w:rsidR="007B4920">
              <w:rPr>
                <w:noProof/>
                <w:sz w:val="18"/>
                <w:szCs w:val="18"/>
                <w:shd w:val="clear" w:color="auto" w:fill="FFFFFF"/>
              </w:rPr>
              <w:tab/>
            </w:r>
          </w:p>
        </w:tc>
        <w:tc>
          <w:tcPr>
            <w:tcW w:w="1984" w:type="dxa"/>
            <w:tcBorders>
              <w:top w:val="single" w:sz="36" w:space="0" w:color="D9D9D9"/>
              <w:left w:val="single" w:sz="36" w:space="0" w:color="D9D9D9" w:themeColor="background1" w:themeShade="D9"/>
              <w:bottom w:val="single" w:sz="4" w:space="0" w:color="D9D9D9" w:themeColor="background1" w:themeShade="D9"/>
              <w:right w:val="single" w:sz="36" w:space="0" w:color="D9D9D9"/>
            </w:tcBorders>
            <w:shd w:val="clear" w:color="auto" w:fill="D9D9D9" w:themeFill="background1" w:themeFillShade="D9"/>
          </w:tcPr>
          <w:p w14:paraId="1084D645" w14:textId="0853AF7C" w:rsidR="00AF3610" w:rsidRDefault="007358B3" w:rsidP="0008096A">
            <w:pPr>
              <w:pStyle w:val="Bodytext"/>
              <w:spacing w:before="40" w:after="60"/>
              <w:rPr>
                <w:bCs/>
                <w:sz w:val="18"/>
                <w:szCs w:val="18"/>
              </w:rPr>
            </w:pPr>
            <w:r>
              <w:rPr>
                <w:bCs/>
                <w:sz w:val="18"/>
                <w:szCs w:val="18"/>
              </w:rPr>
              <w:t>Position title</w:t>
            </w:r>
          </w:p>
        </w:tc>
        <w:tc>
          <w:tcPr>
            <w:tcW w:w="2792" w:type="dxa"/>
            <w:tcBorders>
              <w:top w:val="single" w:sz="4" w:space="0" w:color="D9D9D9" w:themeColor="background1" w:themeShade="D9"/>
              <w:left w:val="single" w:sz="36" w:space="0" w:color="D9D9D9" w:themeColor="background1" w:themeShade="D9"/>
              <w:bottom w:val="single" w:sz="4" w:space="0" w:color="D9D9D9" w:themeColor="background1" w:themeShade="D9"/>
              <w:right w:val="single" w:sz="36" w:space="0" w:color="D9D9D9"/>
            </w:tcBorders>
          </w:tcPr>
          <w:p w14:paraId="531CD2E2" w14:textId="75D15DF5" w:rsidR="00AF3610" w:rsidRPr="005B5B09" w:rsidRDefault="00B51150" w:rsidP="0008096A">
            <w:pPr>
              <w:pStyle w:val="Bodytext"/>
              <w:spacing w:before="40" w:after="60"/>
              <w:rPr>
                <w:noProof/>
                <w:sz w:val="18"/>
                <w:szCs w:val="18"/>
                <w:shd w:val="clear" w:color="auto" w:fill="FFFFFF"/>
              </w:rPr>
            </w:pPr>
            <w:r w:rsidRPr="005B5B09">
              <w:rPr>
                <w:noProof/>
                <w:sz w:val="18"/>
                <w:szCs w:val="18"/>
                <w:shd w:val="clear" w:color="auto" w:fill="FFFFFF"/>
              </w:rPr>
              <w:fldChar w:fldCharType="begin">
                <w:ffData>
                  <w:name w:val="Text4"/>
                  <w:enabled/>
                  <w:calcOnExit w:val="0"/>
                  <w:textInput/>
                </w:ffData>
              </w:fldChar>
            </w:r>
            <w:r w:rsidRPr="005B5B09">
              <w:rPr>
                <w:noProof/>
                <w:sz w:val="18"/>
                <w:szCs w:val="18"/>
                <w:shd w:val="clear" w:color="auto" w:fill="FFFFFF"/>
              </w:rPr>
              <w:instrText xml:space="preserve"> FORMTEXT </w:instrText>
            </w:r>
            <w:r w:rsidRPr="005B5B09">
              <w:rPr>
                <w:noProof/>
                <w:sz w:val="18"/>
                <w:szCs w:val="18"/>
                <w:shd w:val="clear" w:color="auto" w:fill="FFFFFF"/>
              </w:rPr>
            </w:r>
            <w:r w:rsidRPr="005B5B09">
              <w:rPr>
                <w:noProof/>
                <w:sz w:val="18"/>
                <w:szCs w:val="18"/>
                <w:shd w:val="clear" w:color="auto" w:fill="FFFFFF"/>
              </w:rPr>
              <w:fldChar w:fldCharType="separate"/>
            </w:r>
            <w:r w:rsidRPr="005B5B09">
              <w:rPr>
                <w:noProof/>
                <w:sz w:val="18"/>
                <w:szCs w:val="18"/>
                <w:shd w:val="clear" w:color="auto" w:fill="FFFFFF"/>
              </w:rPr>
              <w:t> </w:t>
            </w:r>
            <w:r w:rsidRPr="005B5B09">
              <w:rPr>
                <w:noProof/>
                <w:sz w:val="18"/>
                <w:szCs w:val="18"/>
                <w:shd w:val="clear" w:color="auto" w:fill="FFFFFF"/>
              </w:rPr>
              <w:t> </w:t>
            </w:r>
            <w:r w:rsidRPr="005B5B09">
              <w:rPr>
                <w:noProof/>
                <w:sz w:val="18"/>
                <w:szCs w:val="18"/>
                <w:shd w:val="clear" w:color="auto" w:fill="FFFFFF"/>
              </w:rPr>
              <w:t> </w:t>
            </w:r>
            <w:r w:rsidRPr="005B5B09">
              <w:rPr>
                <w:noProof/>
                <w:sz w:val="18"/>
                <w:szCs w:val="18"/>
                <w:shd w:val="clear" w:color="auto" w:fill="FFFFFF"/>
              </w:rPr>
              <w:t> </w:t>
            </w:r>
            <w:r w:rsidRPr="005B5B09">
              <w:rPr>
                <w:noProof/>
                <w:sz w:val="18"/>
                <w:szCs w:val="18"/>
                <w:shd w:val="clear" w:color="auto" w:fill="FFFFFF"/>
              </w:rPr>
              <w:t> </w:t>
            </w:r>
            <w:r w:rsidRPr="005B5B09">
              <w:rPr>
                <w:noProof/>
                <w:sz w:val="18"/>
                <w:szCs w:val="18"/>
                <w:shd w:val="clear" w:color="auto" w:fill="FFFFFF"/>
              </w:rPr>
              <w:fldChar w:fldCharType="end"/>
            </w:r>
          </w:p>
        </w:tc>
      </w:tr>
      <w:tr w:rsidR="00B51150" w:rsidRPr="00DB58D7" w14:paraId="1B9D9F7E" w14:textId="77777777" w:rsidTr="0008096A">
        <w:trPr>
          <w:cantSplit/>
          <w:trHeight w:val="408"/>
        </w:trPr>
        <w:tc>
          <w:tcPr>
            <w:tcW w:w="1984" w:type="dxa"/>
            <w:tcBorders>
              <w:top w:val="single" w:sz="36" w:space="0" w:color="D9D9D9"/>
              <w:left w:val="single" w:sz="36" w:space="0" w:color="D9D9D9"/>
              <w:bottom w:val="single" w:sz="24" w:space="0" w:color="D9D9D9"/>
              <w:right w:val="single" w:sz="36" w:space="0" w:color="D9D9D9" w:themeColor="background1" w:themeShade="D9"/>
            </w:tcBorders>
            <w:shd w:val="clear" w:color="auto" w:fill="D9D9D9"/>
          </w:tcPr>
          <w:p w14:paraId="7D57D090" w14:textId="60C48C9C" w:rsidR="00AF3610" w:rsidRDefault="007358B3" w:rsidP="0008096A">
            <w:pPr>
              <w:spacing w:before="40" w:after="60"/>
              <w:rPr>
                <w:bCs/>
                <w:sz w:val="18"/>
                <w:szCs w:val="18"/>
              </w:rPr>
            </w:pPr>
            <w:r>
              <w:rPr>
                <w:bCs/>
                <w:sz w:val="18"/>
                <w:szCs w:val="18"/>
              </w:rPr>
              <w:t>Email</w:t>
            </w:r>
          </w:p>
        </w:tc>
        <w:tc>
          <w:tcPr>
            <w:tcW w:w="2795" w:type="dxa"/>
            <w:tcBorders>
              <w:top w:val="single" w:sz="4" w:space="0" w:color="D9D9D9" w:themeColor="background1" w:themeShade="D9"/>
              <w:left w:val="single" w:sz="36" w:space="0" w:color="D9D9D9" w:themeColor="background1" w:themeShade="D9"/>
              <w:bottom w:val="single" w:sz="4" w:space="0" w:color="D9D9D9" w:themeColor="background1" w:themeShade="D9"/>
              <w:right w:val="single" w:sz="36" w:space="0" w:color="D9D9D9"/>
            </w:tcBorders>
          </w:tcPr>
          <w:p w14:paraId="2CE9280A" w14:textId="00CF9F3F" w:rsidR="00AF3610" w:rsidRPr="005B5B09" w:rsidRDefault="00B51150" w:rsidP="0008096A">
            <w:pPr>
              <w:pStyle w:val="Bodytext"/>
              <w:spacing w:before="40" w:after="60"/>
              <w:rPr>
                <w:noProof/>
                <w:sz w:val="18"/>
                <w:szCs w:val="18"/>
                <w:shd w:val="clear" w:color="auto" w:fill="FFFFFF"/>
              </w:rPr>
            </w:pPr>
            <w:r w:rsidRPr="005B5B09">
              <w:rPr>
                <w:noProof/>
                <w:sz w:val="18"/>
                <w:szCs w:val="18"/>
                <w:shd w:val="clear" w:color="auto" w:fill="FFFFFF"/>
              </w:rPr>
              <w:fldChar w:fldCharType="begin">
                <w:ffData>
                  <w:name w:val="Text4"/>
                  <w:enabled/>
                  <w:calcOnExit w:val="0"/>
                  <w:textInput/>
                </w:ffData>
              </w:fldChar>
            </w:r>
            <w:r w:rsidRPr="005B5B09">
              <w:rPr>
                <w:noProof/>
                <w:sz w:val="18"/>
                <w:szCs w:val="18"/>
                <w:shd w:val="clear" w:color="auto" w:fill="FFFFFF"/>
              </w:rPr>
              <w:instrText xml:space="preserve"> FORMTEXT </w:instrText>
            </w:r>
            <w:r w:rsidRPr="005B5B09">
              <w:rPr>
                <w:noProof/>
                <w:sz w:val="18"/>
                <w:szCs w:val="18"/>
                <w:shd w:val="clear" w:color="auto" w:fill="FFFFFF"/>
              </w:rPr>
            </w:r>
            <w:r w:rsidRPr="005B5B09">
              <w:rPr>
                <w:noProof/>
                <w:sz w:val="18"/>
                <w:szCs w:val="18"/>
                <w:shd w:val="clear" w:color="auto" w:fill="FFFFFF"/>
              </w:rPr>
              <w:fldChar w:fldCharType="separate"/>
            </w:r>
            <w:r w:rsidRPr="005B5B09">
              <w:rPr>
                <w:noProof/>
                <w:sz w:val="18"/>
                <w:szCs w:val="18"/>
                <w:shd w:val="clear" w:color="auto" w:fill="FFFFFF"/>
              </w:rPr>
              <w:t> </w:t>
            </w:r>
            <w:r w:rsidRPr="005B5B09">
              <w:rPr>
                <w:noProof/>
                <w:sz w:val="18"/>
                <w:szCs w:val="18"/>
                <w:shd w:val="clear" w:color="auto" w:fill="FFFFFF"/>
              </w:rPr>
              <w:t> </w:t>
            </w:r>
            <w:r w:rsidRPr="005B5B09">
              <w:rPr>
                <w:noProof/>
                <w:sz w:val="18"/>
                <w:szCs w:val="18"/>
                <w:shd w:val="clear" w:color="auto" w:fill="FFFFFF"/>
              </w:rPr>
              <w:t> </w:t>
            </w:r>
            <w:r w:rsidRPr="005B5B09">
              <w:rPr>
                <w:noProof/>
                <w:sz w:val="18"/>
                <w:szCs w:val="18"/>
                <w:shd w:val="clear" w:color="auto" w:fill="FFFFFF"/>
              </w:rPr>
              <w:t> </w:t>
            </w:r>
            <w:r w:rsidRPr="005B5B09">
              <w:rPr>
                <w:noProof/>
                <w:sz w:val="18"/>
                <w:szCs w:val="18"/>
                <w:shd w:val="clear" w:color="auto" w:fill="FFFFFF"/>
              </w:rPr>
              <w:t> </w:t>
            </w:r>
            <w:r w:rsidRPr="005B5B09">
              <w:rPr>
                <w:noProof/>
                <w:sz w:val="18"/>
                <w:szCs w:val="18"/>
                <w:shd w:val="clear" w:color="auto" w:fill="FFFFFF"/>
              </w:rPr>
              <w:fldChar w:fldCharType="end"/>
            </w:r>
          </w:p>
        </w:tc>
        <w:tc>
          <w:tcPr>
            <w:tcW w:w="1984" w:type="dxa"/>
            <w:tcBorders>
              <w:top w:val="single" w:sz="36" w:space="0" w:color="D9D9D9"/>
              <w:left w:val="single" w:sz="36" w:space="0" w:color="D9D9D9" w:themeColor="background1" w:themeShade="D9"/>
              <w:bottom w:val="single" w:sz="4" w:space="0" w:color="D9D9D9" w:themeColor="background1" w:themeShade="D9"/>
              <w:right w:val="single" w:sz="36" w:space="0" w:color="D9D9D9"/>
            </w:tcBorders>
            <w:shd w:val="clear" w:color="auto" w:fill="D9D9D9" w:themeFill="background1" w:themeFillShade="D9"/>
          </w:tcPr>
          <w:p w14:paraId="07B1C7B3" w14:textId="79F91214" w:rsidR="00AF3610" w:rsidRDefault="007358B3" w:rsidP="0008096A">
            <w:pPr>
              <w:pStyle w:val="Bodytext"/>
              <w:spacing w:before="40" w:after="60"/>
              <w:rPr>
                <w:bCs/>
                <w:sz w:val="18"/>
                <w:szCs w:val="18"/>
              </w:rPr>
            </w:pPr>
            <w:r>
              <w:rPr>
                <w:bCs/>
                <w:sz w:val="18"/>
                <w:szCs w:val="18"/>
              </w:rPr>
              <w:t>Mobile</w:t>
            </w:r>
          </w:p>
        </w:tc>
        <w:tc>
          <w:tcPr>
            <w:tcW w:w="2792" w:type="dxa"/>
            <w:tcBorders>
              <w:top w:val="single" w:sz="4" w:space="0" w:color="D9D9D9" w:themeColor="background1" w:themeShade="D9"/>
              <w:left w:val="single" w:sz="36" w:space="0" w:color="D9D9D9" w:themeColor="background1" w:themeShade="D9"/>
              <w:bottom w:val="single" w:sz="4" w:space="0" w:color="D9D9D9" w:themeColor="background1" w:themeShade="D9"/>
              <w:right w:val="single" w:sz="36" w:space="0" w:color="D9D9D9"/>
            </w:tcBorders>
          </w:tcPr>
          <w:p w14:paraId="6CBDB14F" w14:textId="77777777" w:rsidR="00AF3610" w:rsidRDefault="00B51150" w:rsidP="0008096A">
            <w:pPr>
              <w:pStyle w:val="Bodytext"/>
              <w:spacing w:before="40" w:after="60"/>
              <w:rPr>
                <w:noProof/>
                <w:sz w:val="18"/>
                <w:szCs w:val="18"/>
                <w:shd w:val="clear" w:color="auto" w:fill="FFFFFF"/>
              </w:rPr>
            </w:pPr>
            <w:r w:rsidRPr="005B5B09">
              <w:rPr>
                <w:noProof/>
                <w:sz w:val="18"/>
                <w:szCs w:val="18"/>
                <w:shd w:val="clear" w:color="auto" w:fill="FFFFFF"/>
              </w:rPr>
              <w:fldChar w:fldCharType="begin">
                <w:ffData>
                  <w:name w:val="Text4"/>
                  <w:enabled/>
                  <w:calcOnExit w:val="0"/>
                  <w:textInput/>
                </w:ffData>
              </w:fldChar>
            </w:r>
            <w:r w:rsidRPr="005B5B09">
              <w:rPr>
                <w:noProof/>
                <w:sz w:val="18"/>
                <w:szCs w:val="18"/>
                <w:shd w:val="clear" w:color="auto" w:fill="FFFFFF"/>
              </w:rPr>
              <w:instrText xml:space="preserve"> FORMTEXT </w:instrText>
            </w:r>
            <w:r w:rsidRPr="005B5B09">
              <w:rPr>
                <w:noProof/>
                <w:sz w:val="18"/>
                <w:szCs w:val="18"/>
                <w:shd w:val="clear" w:color="auto" w:fill="FFFFFF"/>
              </w:rPr>
            </w:r>
            <w:r w:rsidRPr="005B5B09">
              <w:rPr>
                <w:noProof/>
                <w:sz w:val="18"/>
                <w:szCs w:val="18"/>
                <w:shd w:val="clear" w:color="auto" w:fill="FFFFFF"/>
              </w:rPr>
              <w:fldChar w:fldCharType="separate"/>
            </w:r>
            <w:r w:rsidRPr="005B5B09">
              <w:rPr>
                <w:noProof/>
                <w:sz w:val="18"/>
                <w:szCs w:val="18"/>
                <w:shd w:val="clear" w:color="auto" w:fill="FFFFFF"/>
              </w:rPr>
              <w:t> </w:t>
            </w:r>
            <w:r w:rsidRPr="005B5B09">
              <w:rPr>
                <w:noProof/>
                <w:sz w:val="18"/>
                <w:szCs w:val="18"/>
                <w:shd w:val="clear" w:color="auto" w:fill="FFFFFF"/>
              </w:rPr>
              <w:t> </w:t>
            </w:r>
            <w:r w:rsidRPr="005B5B09">
              <w:rPr>
                <w:noProof/>
                <w:sz w:val="18"/>
                <w:szCs w:val="18"/>
                <w:shd w:val="clear" w:color="auto" w:fill="FFFFFF"/>
              </w:rPr>
              <w:t> </w:t>
            </w:r>
            <w:r w:rsidRPr="005B5B09">
              <w:rPr>
                <w:noProof/>
                <w:sz w:val="18"/>
                <w:szCs w:val="18"/>
                <w:shd w:val="clear" w:color="auto" w:fill="FFFFFF"/>
              </w:rPr>
              <w:t> </w:t>
            </w:r>
            <w:r w:rsidRPr="005B5B09">
              <w:rPr>
                <w:noProof/>
                <w:sz w:val="18"/>
                <w:szCs w:val="18"/>
                <w:shd w:val="clear" w:color="auto" w:fill="FFFFFF"/>
              </w:rPr>
              <w:t> </w:t>
            </w:r>
            <w:r w:rsidRPr="005B5B09">
              <w:rPr>
                <w:noProof/>
                <w:sz w:val="18"/>
                <w:szCs w:val="18"/>
                <w:shd w:val="clear" w:color="auto" w:fill="FFFFFF"/>
              </w:rPr>
              <w:fldChar w:fldCharType="end"/>
            </w:r>
          </w:p>
          <w:p w14:paraId="4A46DD1E" w14:textId="4C583F9C" w:rsidR="0008096A" w:rsidRPr="0008096A" w:rsidRDefault="0008096A" w:rsidP="0008096A">
            <w:pPr>
              <w:jc w:val="right"/>
              <w:rPr>
                <w:lang w:eastAsia="en-US"/>
              </w:rPr>
            </w:pPr>
          </w:p>
        </w:tc>
      </w:tr>
      <w:tr w:rsidR="00AF3610" w:rsidRPr="00DB58D7" w14:paraId="721B8FB6" w14:textId="77777777" w:rsidTr="0008096A">
        <w:trPr>
          <w:cantSplit/>
          <w:trHeight w:val="408"/>
        </w:trPr>
        <w:tc>
          <w:tcPr>
            <w:tcW w:w="1984" w:type="dxa"/>
            <w:tcBorders>
              <w:top w:val="single" w:sz="36" w:space="0" w:color="D9D9D9"/>
              <w:left w:val="single" w:sz="36" w:space="0" w:color="D9D9D9"/>
              <w:bottom w:val="single" w:sz="24" w:space="0" w:color="D9D9D9"/>
              <w:right w:val="single" w:sz="36" w:space="0" w:color="D9D9D9" w:themeColor="background1" w:themeShade="D9"/>
            </w:tcBorders>
            <w:shd w:val="clear" w:color="auto" w:fill="D9D9D9"/>
          </w:tcPr>
          <w:p w14:paraId="3CD38B4A" w14:textId="77777777" w:rsidR="000D4136" w:rsidRDefault="007358B3" w:rsidP="0008096A">
            <w:pPr>
              <w:spacing w:before="40" w:after="60"/>
              <w:rPr>
                <w:bCs/>
                <w:sz w:val="18"/>
                <w:szCs w:val="18"/>
              </w:rPr>
            </w:pPr>
            <w:r>
              <w:rPr>
                <w:bCs/>
                <w:sz w:val="18"/>
                <w:szCs w:val="18"/>
              </w:rPr>
              <w:t xml:space="preserve">CAA ID no. </w:t>
            </w:r>
          </w:p>
          <w:p w14:paraId="2407813B" w14:textId="0E35B0FD" w:rsidR="00AF3610" w:rsidRDefault="000D4136" w:rsidP="0008096A">
            <w:pPr>
              <w:spacing w:before="40" w:after="60"/>
              <w:rPr>
                <w:bCs/>
                <w:sz w:val="18"/>
                <w:szCs w:val="18"/>
              </w:rPr>
            </w:pPr>
            <w:r w:rsidRPr="000D4136">
              <w:rPr>
                <w:bCs/>
                <w:i/>
                <w:iCs/>
                <w:sz w:val="18"/>
                <w:szCs w:val="18"/>
              </w:rPr>
              <w:t>(if applicable)</w:t>
            </w:r>
          </w:p>
        </w:tc>
        <w:tc>
          <w:tcPr>
            <w:tcW w:w="2795" w:type="dxa"/>
            <w:tcBorders>
              <w:top w:val="single" w:sz="4" w:space="0" w:color="D9D9D9" w:themeColor="background1" w:themeShade="D9"/>
              <w:left w:val="single" w:sz="36" w:space="0" w:color="D9D9D9" w:themeColor="background1" w:themeShade="D9"/>
              <w:bottom w:val="single" w:sz="4" w:space="0" w:color="D9D9D9" w:themeColor="background1" w:themeShade="D9"/>
              <w:right w:val="single" w:sz="36" w:space="0" w:color="D9D9D9"/>
            </w:tcBorders>
          </w:tcPr>
          <w:p w14:paraId="4EF570D4" w14:textId="55CC3A7F" w:rsidR="00AF3610" w:rsidRPr="005B5B09" w:rsidRDefault="00B51150" w:rsidP="0008096A">
            <w:pPr>
              <w:pStyle w:val="Bodytext"/>
              <w:spacing w:before="40" w:after="60"/>
              <w:rPr>
                <w:noProof/>
                <w:sz w:val="18"/>
                <w:szCs w:val="18"/>
                <w:shd w:val="clear" w:color="auto" w:fill="FFFFFF"/>
              </w:rPr>
            </w:pPr>
            <w:r w:rsidRPr="005B5B09">
              <w:rPr>
                <w:noProof/>
                <w:sz w:val="18"/>
                <w:szCs w:val="18"/>
                <w:shd w:val="clear" w:color="auto" w:fill="FFFFFF"/>
              </w:rPr>
              <w:fldChar w:fldCharType="begin">
                <w:ffData>
                  <w:name w:val="Text4"/>
                  <w:enabled/>
                  <w:calcOnExit w:val="0"/>
                  <w:textInput/>
                </w:ffData>
              </w:fldChar>
            </w:r>
            <w:r w:rsidRPr="005B5B09">
              <w:rPr>
                <w:noProof/>
                <w:sz w:val="18"/>
                <w:szCs w:val="18"/>
                <w:shd w:val="clear" w:color="auto" w:fill="FFFFFF"/>
              </w:rPr>
              <w:instrText xml:space="preserve"> FORMTEXT </w:instrText>
            </w:r>
            <w:r w:rsidRPr="005B5B09">
              <w:rPr>
                <w:noProof/>
                <w:sz w:val="18"/>
                <w:szCs w:val="18"/>
                <w:shd w:val="clear" w:color="auto" w:fill="FFFFFF"/>
              </w:rPr>
            </w:r>
            <w:r w:rsidRPr="005B5B09">
              <w:rPr>
                <w:noProof/>
                <w:sz w:val="18"/>
                <w:szCs w:val="18"/>
                <w:shd w:val="clear" w:color="auto" w:fill="FFFFFF"/>
              </w:rPr>
              <w:fldChar w:fldCharType="separate"/>
            </w:r>
            <w:r w:rsidRPr="005B5B09">
              <w:rPr>
                <w:noProof/>
                <w:sz w:val="18"/>
                <w:szCs w:val="18"/>
                <w:shd w:val="clear" w:color="auto" w:fill="FFFFFF"/>
              </w:rPr>
              <w:t> </w:t>
            </w:r>
            <w:r w:rsidRPr="005B5B09">
              <w:rPr>
                <w:noProof/>
                <w:sz w:val="18"/>
                <w:szCs w:val="18"/>
                <w:shd w:val="clear" w:color="auto" w:fill="FFFFFF"/>
              </w:rPr>
              <w:t> </w:t>
            </w:r>
            <w:r w:rsidRPr="005B5B09">
              <w:rPr>
                <w:noProof/>
                <w:sz w:val="18"/>
                <w:szCs w:val="18"/>
                <w:shd w:val="clear" w:color="auto" w:fill="FFFFFF"/>
              </w:rPr>
              <w:t> </w:t>
            </w:r>
            <w:r w:rsidRPr="005B5B09">
              <w:rPr>
                <w:noProof/>
                <w:sz w:val="18"/>
                <w:szCs w:val="18"/>
                <w:shd w:val="clear" w:color="auto" w:fill="FFFFFF"/>
              </w:rPr>
              <w:t> </w:t>
            </w:r>
            <w:r w:rsidRPr="005B5B09">
              <w:rPr>
                <w:noProof/>
                <w:sz w:val="18"/>
                <w:szCs w:val="18"/>
                <w:shd w:val="clear" w:color="auto" w:fill="FFFFFF"/>
              </w:rPr>
              <w:t> </w:t>
            </w:r>
            <w:r w:rsidRPr="005B5B09">
              <w:rPr>
                <w:noProof/>
                <w:sz w:val="18"/>
                <w:szCs w:val="18"/>
                <w:shd w:val="clear" w:color="auto" w:fill="FFFFFF"/>
              </w:rPr>
              <w:fldChar w:fldCharType="end"/>
            </w:r>
          </w:p>
        </w:tc>
        <w:tc>
          <w:tcPr>
            <w:tcW w:w="4776" w:type="dxa"/>
            <w:gridSpan w:val="2"/>
            <w:tcBorders>
              <w:top w:val="single" w:sz="36" w:space="0" w:color="D9D9D9"/>
              <w:left w:val="single" w:sz="36" w:space="0" w:color="D9D9D9" w:themeColor="background1" w:themeShade="D9"/>
              <w:bottom w:val="single" w:sz="4" w:space="0" w:color="D9D9D9" w:themeColor="background1" w:themeShade="D9"/>
              <w:right w:val="single" w:sz="36" w:space="0" w:color="D9D9D9"/>
            </w:tcBorders>
            <w:shd w:val="clear" w:color="auto" w:fill="D9D9D9" w:themeFill="background1" w:themeFillShade="D9"/>
          </w:tcPr>
          <w:p w14:paraId="5C3ED91A" w14:textId="77777777" w:rsidR="00AF3610" w:rsidRPr="005B5B09" w:rsidRDefault="00AF3610" w:rsidP="0008096A">
            <w:pPr>
              <w:pStyle w:val="Bodytext"/>
              <w:spacing w:before="40" w:after="60"/>
              <w:rPr>
                <w:noProof/>
                <w:sz w:val="18"/>
                <w:szCs w:val="18"/>
                <w:shd w:val="clear" w:color="auto" w:fill="FFFFFF"/>
              </w:rPr>
            </w:pPr>
          </w:p>
        </w:tc>
      </w:tr>
      <w:tr w:rsidR="007358B3" w:rsidRPr="00DB58D7" w14:paraId="0C22C8B4" w14:textId="77777777" w:rsidTr="0008096A">
        <w:trPr>
          <w:cantSplit/>
          <w:trHeight w:val="854"/>
        </w:trPr>
        <w:tc>
          <w:tcPr>
            <w:tcW w:w="4779" w:type="dxa"/>
            <w:gridSpan w:val="2"/>
            <w:tcBorders>
              <w:top w:val="single" w:sz="6" w:space="0" w:color="D9D9D9"/>
              <w:left w:val="single" w:sz="36" w:space="0" w:color="D9D9D9"/>
              <w:bottom w:val="single" w:sz="8" w:space="0" w:color="FFFFFF"/>
              <w:right w:val="single" w:sz="36" w:space="0" w:color="D9D9D9"/>
            </w:tcBorders>
            <w:shd w:val="clear" w:color="auto" w:fill="D9D9D9" w:themeFill="background1" w:themeFillShade="D9"/>
          </w:tcPr>
          <w:p w14:paraId="63C4D725" w14:textId="77777777" w:rsidR="007358B3" w:rsidRPr="0008096A" w:rsidRDefault="007358B3" w:rsidP="0008096A">
            <w:pPr>
              <w:pStyle w:val="Bodytext"/>
              <w:spacing w:before="40" w:after="60"/>
              <w:rPr>
                <w:b/>
                <w:bCs/>
                <w:sz w:val="17"/>
                <w:szCs w:val="17"/>
              </w:rPr>
            </w:pPr>
            <w:r w:rsidRPr="0008096A">
              <w:rPr>
                <w:b/>
                <w:bCs/>
                <w:sz w:val="18"/>
                <w:szCs w:val="18"/>
              </w:rPr>
              <w:t xml:space="preserve">Address for service </w:t>
            </w:r>
          </w:p>
          <w:p w14:paraId="01180E1B" w14:textId="117E811C" w:rsidR="007358B3" w:rsidRPr="005B5B09" w:rsidRDefault="007358B3" w:rsidP="0008096A">
            <w:pPr>
              <w:pStyle w:val="Bodytext"/>
              <w:spacing w:before="40" w:after="60"/>
              <w:rPr>
                <w:noProof/>
                <w:sz w:val="18"/>
                <w:szCs w:val="18"/>
                <w:shd w:val="clear" w:color="auto" w:fill="FFFFFF"/>
              </w:rPr>
            </w:pPr>
            <w:r w:rsidRPr="0008096A">
              <w:rPr>
                <w:i/>
                <w:iCs/>
                <w:sz w:val="18"/>
                <w:szCs w:val="18"/>
              </w:rPr>
              <w:t>Must be a physical address in New Zealand under section 38 of the Civil Aviation Act 2023 (not a PO Box)</w:t>
            </w:r>
          </w:p>
        </w:tc>
        <w:tc>
          <w:tcPr>
            <w:tcW w:w="4776" w:type="dxa"/>
            <w:gridSpan w:val="2"/>
            <w:tcBorders>
              <w:top w:val="single" w:sz="6" w:space="0" w:color="D9D9D9"/>
              <w:left w:val="single" w:sz="36" w:space="0" w:color="D9D9D9"/>
              <w:bottom w:val="single" w:sz="8" w:space="0" w:color="FFFFFF"/>
              <w:right w:val="single" w:sz="36" w:space="0" w:color="D9D9D9"/>
            </w:tcBorders>
            <w:shd w:val="clear" w:color="auto" w:fill="D9D9D9" w:themeFill="background1" w:themeFillShade="D9"/>
          </w:tcPr>
          <w:p w14:paraId="2F62038B" w14:textId="77777777" w:rsidR="007358B3" w:rsidRPr="0008096A" w:rsidRDefault="007358B3" w:rsidP="0008096A">
            <w:pPr>
              <w:pStyle w:val="Bodytext"/>
              <w:spacing w:before="40" w:after="60"/>
              <w:rPr>
                <w:b/>
                <w:bCs/>
                <w:sz w:val="18"/>
                <w:szCs w:val="18"/>
              </w:rPr>
            </w:pPr>
            <w:r w:rsidRPr="0008096A">
              <w:rPr>
                <w:b/>
                <w:bCs/>
                <w:sz w:val="18"/>
                <w:szCs w:val="18"/>
              </w:rPr>
              <w:t>Postal address</w:t>
            </w:r>
          </w:p>
          <w:p w14:paraId="79FA2322" w14:textId="5E2EC5EF" w:rsidR="007358B3" w:rsidRPr="005B5B09" w:rsidRDefault="007358B3" w:rsidP="0008096A">
            <w:pPr>
              <w:pStyle w:val="Bodytext"/>
              <w:spacing w:before="40" w:after="60"/>
              <w:rPr>
                <w:noProof/>
                <w:sz w:val="18"/>
                <w:szCs w:val="18"/>
                <w:shd w:val="clear" w:color="auto" w:fill="FFFFFF"/>
              </w:rPr>
            </w:pPr>
            <w:r w:rsidRPr="0008096A">
              <w:rPr>
                <w:i/>
                <w:iCs/>
                <w:sz w:val="18"/>
                <w:szCs w:val="18"/>
              </w:rPr>
              <w:t>If different from address for service (can be a PO Box)</w:t>
            </w:r>
          </w:p>
        </w:tc>
      </w:tr>
      <w:tr w:rsidR="0008096A" w:rsidRPr="00DB58D7" w14:paraId="3ABC5617" w14:textId="77777777" w:rsidTr="0008096A">
        <w:trPr>
          <w:cantSplit/>
          <w:trHeight w:val="515"/>
        </w:trPr>
        <w:tc>
          <w:tcPr>
            <w:tcW w:w="1984" w:type="dxa"/>
            <w:tcBorders>
              <w:top w:val="single" w:sz="8" w:space="0" w:color="D9D9D9" w:themeColor="background1" w:themeShade="D9"/>
              <w:left w:val="single" w:sz="36" w:space="0" w:color="D9D9D9"/>
              <w:bottom w:val="single" w:sz="8" w:space="0" w:color="D9D9D9" w:themeColor="background1" w:themeShade="D9"/>
              <w:right w:val="single" w:sz="36" w:space="0" w:color="D9D9D9"/>
            </w:tcBorders>
            <w:shd w:val="clear" w:color="auto" w:fill="D9D9D9" w:themeFill="background1" w:themeFillShade="D9"/>
          </w:tcPr>
          <w:p w14:paraId="7EF30C58" w14:textId="18A5BD1E" w:rsidR="007358B3" w:rsidRPr="007F4600" w:rsidRDefault="007358B3" w:rsidP="0008096A">
            <w:pPr>
              <w:pStyle w:val="Bodytext"/>
              <w:spacing w:before="40" w:after="60"/>
              <w:rPr>
                <w:sz w:val="18"/>
                <w:szCs w:val="18"/>
              </w:rPr>
            </w:pPr>
            <w:r>
              <w:rPr>
                <w:sz w:val="18"/>
                <w:szCs w:val="18"/>
              </w:rPr>
              <w:t>No. and street</w:t>
            </w:r>
          </w:p>
        </w:tc>
        <w:tc>
          <w:tcPr>
            <w:tcW w:w="2795" w:type="dxa"/>
            <w:tcBorders>
              <w:top w:val="single" w:sz="8" w:space="0" w:color="D9D9D9" w:themeColor="background1" w:themeShade="D9"/>
              <w:left w:val="single" w:sz="36" w:space="0" w:color="D9D9D9"/>
              <w:bottom w:val="single" w:sz="8" w:space="0" w:color="D9D9D9" w:themeColor="background1" w:themeShade="D9"/>
              <w:right w:val="single" w:sz="36" w:space="0" w:color="D9D9D9"/>
            </w:tcBorders>
          </w:tcPr>
          <w:p w14:paraId="4D2D813B" w14:textId="1EBFF872" w:rsidR="007358B3" w:rsidRPr="005B5B09" w:rsidRDefault="00B51150" w:rsidP="0008096A">
            <w:pPr>
              <w:pStyle w:val="Bodytext"/>
              <w:spacing w:before="40" w:after="60"/>
              <w:rPr>
                <w:noProof/>
                <w:sz w:val="18"/>
                <w:szCs w:val="18"/>
                <w:shd w:val="clear" w:color="auto" w:fill="FFFFFF"/>
              </w:rPr>
            </w:pPr>
            <w:r w:rsidRPr="005B5B09">
              <w:rPr>
                <w:noProof/>
                <w:sz w:val="18"/>
                <w:szCs w:val="18"/>
                <w:shd w:val="clear" w:color="auto" w:fill="FFFFFF"/>
              </w:rPr>
              <w:fldChar w:fldCharType="begin">
                <w:ffData>
                  <w:name w:val="Text4"/>
                  <w:enabled/>
                  <w:calcOnExit w:val="0"/>
                  <w:textInput/>
                </w:ffData>
              </w:fldChar>
            </w:r>
            <w:r w:rsidRPr="005B5B09">
              <w:rPr>
                <w:noProof/>
                <w:sz w:val="18"/>
                <w:szCs w:val="18"/>
                <w:shd w:val="clear" w:color="auto" w:fill="FFFFFF"/>
              </w:rPr>
              <w:instrText xml:space="preserve"> FORMTEXT </w:instrText>
            </w:r>
            <w:r w:rsidRPr="005B5B09">
              <w:rPr>
                <w:noProof/>
                <w:sz w:val="18"/>
                <w:szCs w:val="18"/>
                <w:shd w:val="clear" w:color="auto" w:fill="FFFFFF"/>
              </w:rPr>
            </w:r>
            <w:r w:rsidRPr="005B5B09">
              <w:rPr>
                <w:noProof/>
                <w:sz w:val="18"/>
                <w:szCs w:val="18"/>
                <w:shd w:val="clear" w:color="auto" w:fill="FFFFFF"/>
              </w:rPr>
              <w:fldChar w:fldCharType="separate"/>
            </w:r>
            <w:r w:rsidRPr="005B5B09">
              <w:rPr>
                <w:noProof/>
                <w:sz w:val="18"/>
                <w:szCs w:val="18"/>
                <w:shd w:val="clear" w:color="auto" w:fill="FFFFFF"/>
              </w:rPr>
              <w:t> </w:t>
            </w:r>
            <w:r w:rsidRPr="005B5B09">
              <w:rPr>
                <w:noProof/>
                <w:sz w:val="18"/>
                <w:szCs w:val="18"/>
                <w:shd w:val="clear" w:color="auto" w:fill="FFFFFF"/>
              </w:rPr>
              <w:t> </w:t>
            </w:r>
            <w:r w:rsidRPr="005B5B09">
              <w:rPr>
                <w:noProof/>
                <w:sz w:val="18"/>
                <w:szCs w:val="18"/>
                <w:shd w:val="clear" w:color="auto" w:fill="FFFFFF"/>
              </w:rPr>
              <w:t> </w:t>
            </w:r>
            <w:r w:rsidRPr="005B5B09">
              <w:rPr>
                <w:noProof/>
                <w:sz w:val="18"/>
                <w:szCs w:val="18"/>
                <w:shd w:val="clear" w:color="auto" w:fill="FFFFFF"/>
              </w:rPr>
              <w:t> </w:t>
            </w:r>
            <w:r w:rsidRPr="005B5B09">
              <w:rPr>
                <w:noProof/>
                <w:sz w:val="18"/>
                <w:szCs w:val="18"/>
                <w:shd w:val="clear" w:color="auto" w:fill="FFFFFF"/>
              </w:rPr>
              <w:t> </w:t>
            </w:r>
            <w:r w:rsidRPr="005B5B09">
              <w:rPr>
                <w:noProof/>
                <w:sz w:val="18"/>
                <w:szCs w:val="18"/>
                <w:shd w:val="clear" w:color="auto" w:fill="FFFFFF"/>
              </w:rPr>
              <w:fldChar w:fldCharType="end"/>
            </w:r>
          </w:p>
        </w:tc>
        <w:tc>
          <w:tcPr>
            <w:tcW w:w="1984" w:type="dxa"/>
            <w:tcBorders>
              <w:top w:val="single" w:sz="8" w:space="0" w:color="D9D9D9" w:themeColor="background1" w:themeShade="D9"/>
              <w:left w:val="single" w:sz="36" w:space="0" w:color="D9D9D9"/>
              <w:right w:val="single" w:sz="36" w:space="0" w:color="D9D9D9"/>
            </w:tcBorders>
            <w:shd w:val="clear" w:color="auto" w:fill="D9D9D9" w:themeFill="background1" w:themeFillShade="D9"/>
          </w:tcPr>
          <w:p w14:paraId="65C3989C" w14:textId="4A57E3B0" w:rsidR="007358B3" w:rsidRDefault="007358B3" w:rsidP="0008096A">
            <w:pPr>
              <w:pStyle w:val="Bodytext"/>
              <w:spacing w:before="40" w:after="60"/>
              <w:rPr>
                <w:sz w:val="18"/>
                <w:szCs w:val="18"/>
              </w:rPr>
            </w:pPr>
            <w:r>
              <w:rPr>
                <w:sz w:val="18"/>
                <w:szCs w:val="18"/>
              </w:rPr>
              <w:t>No. and street</w:t>
            </w:r>
          </w:p>
        </w:tc>
        <w:tc>
          <w:tcPr>
            <w:tcW w:w="2792" w:type="dxa"/>
            <w:tcBorders>
              <w:top w:val="single" w:sz="8" w:space="0" w:color="D9D9D9" w:themeColor="background1" w:themeShade="D9"/>
              <w:left w:val="single" w:sz="36" w:space="0" w:color="D9D9D9"/>
              <w:bottom w:val="single" w:sz="8" w:space="0" w:color="D9D9D9" w:themeColor="background1" w:themeShade="D9"/>
              <w:right w:val="single" w:sz="36" w:space="0" w:color="D9D9D9" w:themeColor="background1" w:themeShade="D9"/>
            </w:tcBorders>
          </w:tcPr>
          <w:p w14:paraId="1BC29342" w14:textId="0F274BC7" w:rsidR="007358B3" w:rsidRPr="005B5B09" w:rsidRDefault="00B51150" w:rsidP="0008096A">
            <w:pPr>
              <w:pStyle w:val="Bodytext"/>
              <w:spacing w:before="40" w:after="60"/>
              <w:rPr>
                <w:noProof/>
                <w:sz w:val="18"/>
                <w:szCs w:val="18"/>
                <w:shd w:val="clear" w:color="auto" w:fill="FFFFFF"/>
              </w:rPr>
            </w:pPr>
            <w:r w:rsidRPr="005B5B09">
              <w:rPr>
                <w:noProof/>
                <w:sz w:val="18"/>
                <w:szCs w:val="18"/>
                <w:shd w:val="clear" w:color="auto" w:fill="FFFFFF"/>
              </w:rPr>
              <w:fldChar w:fldCharType="begin">
                <w:ffData>
                  <w:name w:val="Text4"/>
                  <w:enabled/>
                  <w:calcOnExit w:val="0"/>
                  <w:textInput/>
                </w:ffData>
              </w:fldChar>
            </w:r>
            <w:r w:rsidRPr="005B5B09">
              <w:rPr>
                <w:noProof/>
                <w:sz w:val="18"/>
                <w:szCs w:val="18"/>
                <w:shd w:val="clear" w:color="auto" w:fill="FFFFFF"/>
              </w:rPr>
              <w:instrText xml:space="preserve"> FORMTEXT </w:instrText>
            </w:r>
            <w:r w:rsidRPr="005B5B09">
              <w:rPr>
                <w:noProof/>
                <w:sz w:val="18"/>
                <w:szCs w:val="18"/>
                <w:shd w:val="clear" w:color="auto" w:fill="FFFFFF"/>
              </w:rPr>
            </w:r>
            <w:r w:rsidRPr="005B5B09">
              <w:rPr>
                <w:noProof/>
                <w:sz w:val="18"/>
                <w:szCs w:val="18"/>
                <w:shd w:val="clear" w:color="auto" w:fill="FFFFFF"/>
              </w:rPr>
              <w:fldChar w:fldCharType="separate"/>
            </w:r>
            <w:r w:rsidRPr="005B5B09">
              <w:rPr>
                <w:noProof/>
                <w:sz w:val="18"/>
                <w:szCs w:val="18"/>
                <w:shd w:val="clear" w:color="auto" w:fill="FFFFFF"/>
              </w:rPr>
              <w:t> </w:t>
            </w:r>
            <w:r w:rsidRPr="005B5B09">
              <w:rPr>
                <w:noProof/>
                <w:sz w:val="18"/>
                <w:szCs w:val="18"/>
                <w:shd w:val="clear" w:color="auto" w:fill="FFFFFF"/>
              </w:rPr>
              <w:t> </w:t>
            </w:r>
            <w:r w:rsidRPr="005B5B09">
              <w:rPr>
                <w:noProof/>
                <w:sz w:val="18"/>
                <w:szCs w:val="18"/>
                <w:shd w:val="clear" w:color="auto" w:fill="FFFFFF"/>
              </w:rPr>
              <w:t> </w:t>
            </w:r>
            <w:r w:rsidRPr="005B5B09">
              <w:rPr>
                <w:noProof/>
                <w:sz w:val="18"/>
                <w:szCs w:val="18"/>
                <w:shd w:val="clear" w:color="auto" w:fill="FFFFFF"/>
              </w:rPr>
              <w:t> </w:t>
            </w:r>
            <w:r w:rsidRPr="005B5B09">
              <w:rPr>
                <w:noProof/>
                <w:sz w:val="18"/>
                <w:szCs w:val="18"/>
                <w:shd w:val="clear" w:color="auto" w:fill="FFFFFF"/>
              </w:rPr>
              <w:t> </w:t>
            </w:r>
            <w:r w:rsidRPr="005B5B09">
              <w:rPr>
                <w:noProof/>
                <w:sz w:val="18"/>
                <w:szCs w:val="18"/>
                <w:shd w:val="clear" w:color="auto" w:fill="FFFFFF"/>
              </w:rPr>
              <w:fldChar w:fldCharType="end"/>
            </w:r>
          </w:p>
        </w:tc>
      </w:tr>
      <w:tr w:rsidR="00234129" w:rsidRPr="00DB58D7" w14:paraId="243E82F3" w14:textId="77777777" w:rsidTr="0008096A">
        <w:trPr>
          <w:cantSplit/>
          <w:trHeight w:val="513"/>
        </w:trPr>
        <w:tc>
          <w:tcPr>
            <w:tcW w:w="1984" w:type="dxa"/>
            <w:tcBorders>
              <w:top w:val="single" w:sz="8" w:space="0" w:color="D9D9D9" w:themeColor="background1" w:themeShade="D9"/>
              <w:left w:val="single" w:sz="36" w:space="0" w:color="D9D9D9"/>
              <w:bottom w:val="single" w:sz="8" w:space="0" w:color="D9D9D9" w:themeColor="background1" w:themeShade="D9"/>
              <w:right w:val="single" w:sz="36" w:space="0" w:color="D9D9D9"/>
            </w:tcBorders>
            <w:shd w:val="clear" w:color="auto" w:fill="D9D9D9" w:themeFill="background1" w:themeFillShade="D9"/>
          </w:tcPr>
          <w:p w14:paraId="79131F0A" w14:textId="188A1DD2" w:rsidR="007358B3" w:rsidRPr="007F4600" w:rsidRDefault="007358B3" w:rsidP="0008096A">
            <w:pPr>
              <w:pStyle w:val="Bodytext"/>
              <w:spacing w:before="40" w:after="60"/>
              <w:rPr>
                <w:sz w:val="18"/>
                <w:szCs w:val="18"/>
              </w:rPr>
            </w:pPr>
            <w:r>
              <w:rPr>
                <w:sz w:val="18"/>
                <w:szCs w:val="18"/>
              </w:rPr>
              <w:t>Suburb</w:t>
            </w:r>
          </w:p>
        </w:tc>
        <w:tc>
          <w:tcPr>
            <w:tcW w:w="2795" w:type="dxa"/>
            <w:tcBorders>
              <w:top w:val="single" w:sz="8" w:space="0" w:color="D9D9D9" w:themeColor="background1" w:themeShade="D9"/>
              <w:left w:val="single" w:sz="36" w:space="0" w:color="D9D9D9"/>
              <w:bottom w:val="single" w:sz="8" w:space="0" w:color="D9D9D9" w:themeColor="background1" w:themeShade="D9"/>
              <w:right w:val="single" w:sz="36" w:space="0" w:color="D9D9D9"/>
            </w:tcBorders>
          </w:tcPr>
          <w:p w14:paraId="6D9AB6EB" w14:textId="06F2D848" w:rsidR="007358B3" w:rsidRPr="005B5B09" w:rsidRDefault="00B51150" w:rsidP="0008096A">
            <w:pPr>
              <w:pStyle w:val="Bodytext"/>
              <w:spacing w:before="40" w:after="60"/>
              <w:rPr>
                <w:noProof/>
                <w:sz w:val="18"/>
                <w:szCs w:val="18"/>
                <w:shd w:val="clear" w:color="auto" w:fill="FFFFFF"/>
              </w:rPr>
            </w:pPr>
            <w:r w:rsidRPr="005B5B09">
              <w:rPr>
                <w:noProof/>
                <w:sz w:val="18"/>
                <w:szCs w:val="18"/>
                <w:shd w:val="clear" w:color="auto" w:fill="FFFFFF"/>
              </w:rPr>
              <w:fldChar w:fldCharType="begin">
                <w:ffData>
                  <w:name w:val="Text4"/>
                  <w:enabled/>
                  <w:calcOnExit w:val="0"/>
                  <w:textInput/>
                </w:ffData>
              </w:fldChar>
            </w:r>
            <w:r w:rsidRPr="005B5B09">
              <w:rPr>
                <w:noProof/>
                <w:sz w:val="18"/>
                <w:szCs w:val="18"/>
                <w:shd w:val="clear" w:color="auto" w:fill="FFFFFF"/>
              </w:rPr>
              <w:instrText xml:space="preserve"> FORMTEXT </w:instrText>
            </w:r>
            <w:r w:rsidRPr="005B5B09">
              <w:rPr>
                <w:noProof/>
                <w:sz w:val="18"/>
                <w:szCs w:val="18"/>
                <w:shd w:val="clear" w:color="auto" w:fill="FFFFFF"/>
              </w:rPr>
            </w:r>
            <w:r w:rsidRPr="005B5B09">
              <w:rPr>
                <w:noProof/>
                <w:sz w:val="18"/>
                <w:szCs w:val="18"/>
                <w:shd w:val="clear" w:color="auto" w:fill="FFFFFF"/>
              </w:rPr>
              <w:fldChar w:fldCharType="separate"/>
            </w:r>
            <w:r w:rsidRPr="005B5B09">
              <w:rPr>
                <w:noProof/>
                <w:sz w:val="18"/>
                <w:szCs w:val="18"/>
                <w:shd w:val="clear" w:color="auto" w:fill="FFFFFF"/>
              </w:rPr>
              <w:t> </w:t>
            </w:r>
            <w:r w:rsidRPr="005B5B09">
              <w:rPr>
                <w:noProof/>
                <w:sz w:val="18"/>
                <w:szCs w:val="18"/>
                <w:shd w:val="clear" w:color="auto" w:fill="FFFFFF"/>
              </w:rPr>
              <w:t> </w:t>
            </w:r>
            <w:r w:rsidRPr="005B5B09">
              <w:rPr>
                <w:noProof/>
                <w:sz w:val="18"/>
                <w:szCs w:val="18"/>
                <w:shd w:val="clear" w:color="auto" w:fill="FFFFFF"/>
              </w:rPr>
              <w:t> </w:t>
            </w:r>
            <w:r w:rsidRPr="005B5B09">
              <w:rPr>
                <w:noProof/>
                <w:sz w:val="18"/>
                <w:szCs w:val="18"/>
                <w:shd w:val="clear" w:color="auto" w:fill="FFFFFF"/>
              </w:rPr>
              <w:t> </w:t>
            </w:r>
            <w:r w:rsidRPr="005B5B09">
              <w:rPr>
                <w:noProof/>
                <w:sz w:val="18"/>
                <w:szCs w:val="18"/>
                <w:shd w:val="clear" w:color="auto" w:fill="FFFFFF"/>
              </w:rPr>
              <w:t> </w:t>
            </w:r>
            <w:r w:rsidRPr="005B5B09">
              <w:rPr>
                <w:noProof/>
                <w:sz w:val="18"/>
                <w:szCs w:val="18"/>
                <w:shd w:val="clear" w:color="auto" w:fill="FFFFFF"/>
              </w:rPr>
              <w:fldChar w:fldCharType="end"/>
            </w:r>
          </w:p>
        </w:tc>
        <w:tc>
          <w:tcPr>
            <w:tcW w:w="1984" w:type="dxa"/>
            <w:tcBorders>
              <w:left w:val="single" w:sz="36" w:space="0" w:color="D9D9D9"/>
              <w:right w:val="single" w:sz="36" w:space="0" w:color="D9D9D9"/>
            </w:tcBorders>
            <w:shd w:val="clear" w:color="auto" w:fill="D9D9D9" w:themeFill="background1" w:themeFillShade="D9"/>
          </w:tcPr>
          <w:p w14:paraId="636851FA" w14:textId="28C6BE31" w:rsidR="007358B3" w:rsidRDefault="007358B3" w:rsidP="0008096A">
            <w:pPr>
              <w:pStyle w:val="Bodytext"/>
              <w:spacing w:before="40" w:after="60"/>
              <w:rPr>
                <w:sz w:val="18"/>
                <w:szCs w:val="18"/>
              </w:rPr>
            </w:pPr>
            <w:r>
              <w:rPr>
                <w:sz w:val="18"/>
                <w:szCs w:val="18"/>
              </w:rPr>
              <w:t>Suburb</w:t>
            </w:r>
          </w:p>
        </w:tc>
        <w:tc>
          <w:tcPr>
            <w:tcW w:w="2792" w:type="dxa"/>
            <w:tcBorders>
              <w:top w:val="single" w:sz="8" w:space="0" w:color="D9D9D9" w:themeColor="background1" w:themeShade="D9"/>
              <w:left w:val="single" w:sz="36" w:space="0" w:color="D9D9D9"/>
              <w:bottom w:val="single" w:sz="8" w:space="0" w:color="D9D9D9" w:themeColor="background1" w:themeShade="D9"/>
              <w:right w:val="single" w:sz="36" w:space="0" w:color="D9D9D9" w:themeColor="background1" w:themeShade="D9"/>
            </w:tcBorders>
          </w:tcPr>
          <w:p w14:paraId="341DC05C" w14:textId="30C2BAC5" w:rsidR="007358B3" w:rsidRPr="005B5B09" w:rsidRDefault="00B51150" w:rsidP="0008096A">
            <w:pPr>
              <w:pStyle w:val="Bodytext"/>
              <w:spacing w:before="40" w:after="60"/>
              <w:rPr>
                <w:noProof/>
                <w:sz w:val="18"/>
                <w:szCs w:val="18"/>
                <w:shd w:val="clear" w:color="auto" w:fill="FFFFFF"/>
              </w:rPr>
            </w:pPr>
            <w:r w:rsidRPr="005B5B09">
              <w:rPr>
                <w:noProof/>
                <w:sz w:val="18"/>
                <w:szCs w:val="18"/>
                <w:shd w:val="clear" w:color="auto" w:fill="FFFFFF"/>
              </w:rPr>
              <w:fldChar w:fldCharType="begin">
                <w:ffData>
                  <w:name w:val="Text4"/>
                  <w:enabled/>
                  <w:calcOnExit w:val="0"/>
                  <w:textInput/>
                </w:ffData>
              </w:fldChar>
            </w:r>
            <w:r w:rsidRPr="005B5B09">
              <w:rPr>
                <w:noProof/>
                <w:sz w:val="18"/>
                <w:szCs w:val="18"/>
                <w:shd w:val="clear" w:color="auto" w:fill="FFFFFF"/>
              </w:rPr>
              <w:instrText xml:space="preserve"> FORMTEXT </w:instrText>
            </w:r>
            <w:r w:rsidRPr="005B5B09">
              <w:rPr>
                <w:noProof/>
                <w:sz w:val="18"/>
                <w:szCs w:val="18"/>
                <w:shd w:val="clear" w:color="auto" w:fill="FFFFFF"/>
              </w:rPr>
            </w:r>
            <w:r w:rsidRPr="005B5B09">
              <w:rPr>
                <w:noProof/>
                <w:sz w:val="18"/>
                <w:szCs w:val="18"/>
                <w:shd w:val="clear" w:color="auto" w:fill="FFFFFF"/>
              </w:rPr>
              <w:fldChar w:fldCharType="separate"/>
            </w:r>
            <w:r w:rsidRPr="005B5B09">
              <w:rPr>
                <w:noProof/>
                <w:sz w:val="18"/>
                <w:szCs w:val="18"/>
                <w:shd w:val="clear" w:color="auto" w:fill="FFFFFF"/>
              </w:rPr>
              <w:t> </w:t>
            </w:r>
            <w:r w:rsidRPr="005B5B09">
              <w:rPr>
                <w:noProof/>
                <w:sz w:val="18"/>
                <w:szCs w:val="18"/>
                <w:shd w:val="clear" w:color="auto" w:fill="FFFFFF"/>
              </w:rPr>
              <w:t> </w:t>
            </w:r>
            <w:r w:rsidRPr="005B5B09">
              <w:rPr>
                <w:noProof/>
                <w:sz w:val="18"/>
                <w:szCs w:val="18"/>
                <w:shd w:val="clear" w:color="auto" w:fill="FFFFFF"/>
              </w:rPr>
              <w:t> </w:t>
            </w:r>
            <w:r w:rsidRPr="005B5B09">
              <w:rPr>
                <w:noProof/>
                <w:sz w:val="18"/>
                <w:szCs w:val="18"/>
                <w:shd w:val="clear" w:color="auto" w:fill="FFFFFF"/>
              </w:rPr>
              <w:t> </w:t>
            </w:r>
            <w:r w:rsidRPr="005B5B09">
              <w:rPr>
                <w:noProof/>
                <w:sz w:val="18"/>
                <w:szCs w:val="18"/>
                <w:shd w:val="clear" w:color="auto" w:fill="FFFFFF"/>
              </w:rPr>
              <w:t> </w:t>
            </w:r>
            <w:r w:rsidRPr="005B5B09">
              <w:rPr>
                <w:noProof/>
                <w:sz w:val="18"/>
                <w:szCs w:val="18"/>
                <w:shd w:val="clear" w:color="auto" w:fill="FFFFFF"/>
              </w:rPr>
              <w:fldChar w:fldCharType="end"/>
            </w:r>
          </w:p>
        </w:tc>
      </w:tr>
      <w:tr w:rsidR="00234129" w:rsidRPr="00DB58D7" w14:paraId="151E293E" w14:textId="77777777" w:rsidTr="0008096A">
        <w:trPr>
          <w:cantSplit/>
          <w:trHeight w:val="513"/>
        </w:trPr>
        <w:tc>
          <w:tcPr>
            <w:tcW w:w="1984" w:type="dxa"/>
            <w:tcBorders>
              <w:top w:val="single" w:sz="8" w:space="0" w:color="D9D9D9" w:themeColor="background1" w:themeShade="D9"/>
              <w:left w:val="single" w:sz="36" w:space="0" w:color="D9D9D9"/>
              <w:bottom w:val="single" w:sz="8" w:space="0" w:color="D9D9D9" w:themeColor="background1" w:themeShade="D9"/>
              <w:right w:val="single" w:sz="36" w:space="0" w:color="D9D9D9"/>
            </w:tcBorders>
            <w:shd w:val="clear" w:color="auto" w:fill="D9D9D9" w:themeFill="background1" w:themeFillShade="D9"/>
          </w:tcPr>
          <w:p w14:paraId="06321FA2" w14:textId="73925A75" w:rsidR="007358B3" w:rsidRPr="007F4600" w:rsidRDefault="007358B3" w:rsidP="0008096A">
            <w:pPr>
              <w:pStyle w:val="Bodytext"/>
              <w:spacing w:before="40" w:after="60"/>
              <w:rPr>
                <w:sz w:val="18"/>
                <w:szCs w:val="18"/>
              </w:rPr>
            </w:pPr>
            <w:r>
              <w:rPr>
                <w:sz w:val="18"/>
                <w:szCs w:val="18"/>
              </w:rPr>
              <w:t>City/town</w:t>
            </w:r>
          </w:p>
        </w:tc>
        <w:tc>
          <w:tcPr>
            <w:tcW w:w="2795" w:type="dxa"/>
            <w:tcBorders>
              <w:top w:val="single" w:sz="8" w:space="0" w:color="D9D9D9" w:themeColor="background1" w:themeShade="D9"/>
              <w:left w:val="single" w:sz="36" w:space="0" w:color="D9D9D9"/>
              <w:bottom w:val="single" w:sz="8" w:space="0" w:color="D9D9D9" w:themeColor="background1" w:themeShade="D9"/>
              <w:right w:val="single" w:sz="36" w:space="0" w:color="D9D9D9"/>
            </w:tcBorders>
          </w:tcPr>
          <w:p w14:paraId="4BF43F46" w14:textId="28C49BF4" w:rsidR="007358B3" w:rsidRPr="005B5B09" w:rsidRDefault="00B51150" w:rsidP="0008096A">
            <w:pPr>
              <w:pStyle w:val="Bodytext"/>
              <w:spacing w:before="40" w:after="60"/>
              <w:rPr>
                <w:noProof/>
                <w:sz w:val="18"/>
                <w:szCs w:val="18"/>
                <w:shd w:val="clear" w:color="auto" w:fill="FFFFFF"/>
              </w:rPr>
            </w:pPr>
            <w:r w:rsidRPr="005B5B09">
              <w:rPr>
                <w:noProof/>
                <w:sz w:val="18"/>
                <w:szCs w:val="18"/>
                <w:shd w:val="clear" w:color="auto" w:fill="FFFFFF"/>
              </w:rPr>
              <w:fldChar w:fldCharType="begin">
                <w:ffData>
                  <w:name w:val="Text4"/>
                  <w:enabled/>
                  <w:calcOnExit w:val="0"/>
                  <w:textInput/>
                </w:ffData>
              </w:fldChar>
            </w:r>
            <w:r w:rsidRPr="005B5B09">
              <w:rPr>
                <w:noProof/>
                <w:sz w:val="18"/>
                <w:szCs w:val="18"/>
                <w:shd w:val="clear" w:color="auto" w:fill="FFFFFF"/>
              </w:rPr>
              <w:instrText xml:space="preserve"> FORMTEXT </w:instrText>
            </w:r>
            <w:r w:rsidRPr="005B5B09">
              <w:rPr>
                <w:noProof/>
                <w:sz w:val="18"/>
                <w:szCs w:val="18"/>
                <w:shd w:val="clear" w:color="auto" w:fill="FFFFFF"/>
              </w:rPr>
            </w:r>
            <w:r w:rsidRPr="005B5B09">
              <w:rPr>
                <w:noProof/>
                <w:sz w:val="18"/>
                <w:szCs w:val="18"/>
                <w:shd w:val="clear" w:color="auto" w:fill="FFFFFF"/>
              </w:rPr>
              <w:fldChar w:fldCharType="separate"/>
            </w:r>
            <w:r w:rsidRPr="005B5B09">
              <w:rPr>
                <w:noProof/>
                <w:sz w:val="18"/>
                <w:szCs w:val="18"/>
                <w:shd w:val="clear" w:color="auto" w:fill="FFFFFF"/>
              </w:rPr>
              <w:t> </w:t>
            </w:r>
            <w:r w:rsidRPr="005B5B09">
              <w:rPr>
                <w:noProof/>
                <w:sz w:val="18"/>
                <w:szCs w:val="18"/>
                <w:shd w:val="clear" w:color="auto" w:fill="FFFFFF"/>
              </w:rPr>
              <w:t> </w:t>
            </w:r>
            <w:r w:rsidRPr="005B5B09">
              <w:rPr>
                <w:noProof/>
                <w:sz w:val="18"/>
                <w:szCs w:val="18"/>
                <w:shd w:val="clear" w:color="auto" w:fill="FFFFFF"/>
              </w:rPr>
              <w:t> </w:t>
            </w:r>
            <w:r w:rsidRPr="005B5B09">
              <w:rPr>
                <w:noProof/>
                <w:sz w:val="18"/>
                <w:szCs w:val="18"/>
                <w:shd w:val="clear" w:color="auto" w:fill="FFFFFF"/>
              </w:rPr>
              <w:t> </w:t>
            </w:r>
            <w:r w:rsidRPr="005B5B09">
              <w:rPr>
                <w:noProof/>
                <w:sz w:val="18"/>
                <w:szCs w:val="18"/>
                <w:shd w:val="clear" w:color="auto" w:fill="FFFFFF"/>
              </w:rPr>
              <w:t> </w:t>
            </w:r>
            <w:r w:rsidRPr="005B5B09">
              <w:rPr>
                <w:noProof/>
                <w:sz w:val="18"/>
                <w:szCs w:val="18"/>
                <w:shd w:val="clear" w:color="auto" w:fill="FFFFFF"/>
              </w:rPr>
              <w:fldChar w:fldCharType="end"/>
            </w:r>
          </w:p>
        </w:tc>
        <w:tc>
          <w:tcPr>
            <w:tcW w:w="1984" w:type="dxa"/>
            <w:tcBorders>
              <w:left w:val="single" w:sz="36" w:space="0" w:color="D9D9D9"/>
              <w:bottom w:val="single" w:sz="8" w:space="0" w:color="D9D9D9" w:themeColor="background1" w:themeShade="D9"/>
              <w:right w:val="single" w:sz="36" w:space="0" w:color="D9D9D9"/>
            </w:tcBorders>
            <w:shd w:val="clear" w:color="auto" w:fill="D9D9D9" w:themeFill="background1" w:themeFillShade="D9"/>
          </w:tcPr>
          <w:p w14:paraId="742C4DD2" w14:textId="6B7B1CD0" w:rsidR="007358B3" w:rsidRDefault="007358B3" w:rsidP="0008096A">
            <w:pPr>
              <w:pStyle w:val="Bodytext"/>
              <w:spacing w:before="40" w:after="60"/>
              <w:rPr>
                <w:sz w:val="18"/>
                <w:szCs w:val="18"/>
              </w:rPr>
            </w:pPr>
            <w:r>
              <w:rPr>
                <w:sz w:val="18"/>
                <w:szCs w:val="18"/>
              </w:rPr>
              <w:t>City/town</w:t>
            </w:r>
          </w:p>
        </w:tc>
        <w:tc>
          <w:tcPr>
            <w:tcW w:w="2792" w:type="dxa"/>
            <w:tcBorders>
              <w:top w:val="single" w:sz="8" w:space="0" w:color="D9D9D9" w:themeColor="background1" w:themeShade="D9"/>
              <w:left w:val="single" w:sz="36" w:space="0" w:color="D9D9D9"/>
              <w:bottom w:val="single" w:sz="8" w:space="0" w:color="D9D9D9" w:themeColor="background1" w:themeShade="D9"/>
              <w:right w:val="single" w:sz="36" w:space="0" w:color="D9D9D9"/>
            </w:tcBorders>
          </w:tcPr>
          <w:p w14:paraId="62B278FB" w14:textId="6B8D4446" w:rsidR="007358B3" w:rsidRPr="005B5B09" w:rsidRDefault="00B51150" w:rsidP="0008096A">
            <w:pPr>
              <w:pStyle w:val="Bodytext"/>
              <w:spacing w:before="40" w:after="60"/>
              <w:rPr>
                <w:noProof/>
                <w:sz w:val="18"/>
                <w:szCs w:val="18"/>
                <w:shd w:val="clear" w:color="auto" w:fill="FFFFFF"/>
              </w:rPr>
            </w:pPr>
            <w:r w:rsidRPr="005B5B09">
              <w:rPr>
                <w:noProof/>
                <w:sz w:val="18"/>
                <w:szCs w:val="18"/>
                <w:shd w:val="clear" w:color="auto" w:fill="FFFFFF"/>
              </w:rPr>
              <w:fldChar w:fldCharType="begin">
                <w:ffData>
                  <w:name w:val="Text4"/>
                  <w:enabled/>
                  <w:calcOnExit w:val="0"/>
                  <w:textInput/>
                </w:ffData>
              </w:fldChar>
            </w:r>
            <w:r w:rsidRPr="005B5B09">
              <w:rPr>
                <w:noProof/>
                <w:sz w:val="18"/>
                <w:szCs w:val="18"/>
                <w:shd w:val="clear" w:color="auto" w:fill="FFFFFF"/>
              </w:rPr>
              <w:instrText xml:space="preserve"> FORMTEXT </w:instrText>
            </w:r>
            <w:r w:rsidRPr="005B5B09">
              <w:rPr>
                <w:noProof/>
                <w:sz w:val="18"/>
                <w:szCs w:val="18"/>
                <w:shd w:val="clear" w:color="auto" w:fill="FFFFFF"/>
              </w:rPr>
            </w:r>
            <w:r w:rsidRPr="005B5B09">
              <w:rPr>
                <w:noProof/>
                <w:sz w:val="18"/>
                <w:szCs w:val="18"/>
                <w:shd w:val="clear" w:color="auto" w:fill="FFFFFF"/>
              </w:rPr>
              <w:fldChar w:fldCharType="separate"/>
            </w:r>
            <w:r w:rsidRPr="005B5B09">
              <w:rPr>
                <w:noProof/>
                <w:sz w:val="18"/>
                <w:szCs w:val="18"/>
                <w:shd w:val="clear" w:color="auto" w:fill="FFFFFF"/>
              </w:rPr>
              <w:t> </w:t>
            </w:r>
            <w:r w:rsidRPr="005B5B09">
              <w:rPr>
                <w:noProof/>
                <w:sz w:val="18"/>
                <w:szCs w:val="18"/>
                <w:shd w:val="clear" w:color="auto" w:fill="FFFFFF"/>
              </w:rPr>
              <w:t> </w:t>
            </w:r>
            <w:r w:rsidRPr="005B5B09">
              <w:rPr>
                <w:noProof/>
                <w:sz w:val="18"/>
                <w:szCs w:val="18"/>
                <w:shd w:val="clear" w:color="auto" w:fill="FFFFFF"/>
              </w:rPr>
              <w:t> </w:t>
            </w:r>
            <w:r w:rsidRPr="005B5B09">
              <w:rPr>
                <w:noProof/>
                <w:sz w:val="18"/>
                <w:szCs w:val="18"/>
                <w:shd w:val="clear" w:color="auto" w:fill="FFFFFF"/>
              </w:rPr>
              <w:t> </w:t>
            </w:r>
            <w:r w:rsidRPr="005B5B09">
              <w:rPr>
                <w:noProof/>
                <w:sz w:val="18"/>
                <w:szCs w:val="18"/>
                <w:shd w:val="clear" w:color="auto" w:fill="FFFFFF"/>
              </w:rPr>
              <w:t> </w:t>
            </w:r>
            <w:r w:rsidRPr="005B5B09">
              <w:rPr>
                <w:noProof/>
                <w:sz w:val="18"/>
                <w:szCs w:val="18"/>
                <w:shd w:val="clear" w:color="auto" w:fill="FFFFFF"/>
              </w:rPr>
              <w:fldChar w:fldCharType="end"/>
            </w:r>
          </w:p>
        </w:tc>
      </w:tr>
      <w:tr w:rsidR="00234129" w:rsidRPr="00DB58D7" w14:paraId="35DE4D04" w14:textId="77777777" w:rsidTr="0008096A">
        <w:trPr>
          <w:cantSplit/>
          <w:trHeight w:val="513"/>
        </w:trPr>
        <w:tc>
          <w:tcPr>
            <w:tcW w:w="1984" w:type="dxa"/>
            <w:tcBorders>
              <w:top w:val="single" w:sz="8" w:space="0" w:color="D9D9D9" w:themeColor="background1" w:themeShade="D9"/>
              <w:left w:val="single" w:sz="36" w:space="0" w:color="D9D9D9"/>
              <w:bottom w:val="single" w:sz="8" w:space="0" w:color="D9D9D9" w:themeColor="background1" w:themeShade="D9"/>
              <w:right w:val="single" w:sz="36" w:space="0" w:color="D9D9D9"/>
            </w:tcBorders>
            <w:shd w:val="clear" w:color="auto" w:fill="D9D9D9" w:themeFill="background1" w:themeFillShade="D9"/>
          </w:tcPr>
          <w:p w14:paraId="483FEBBE" w14:textId="23A9125F" w:rsidR="007358B3" w:rsidRPr="007F4600" w:rsidRDefault="007358B3" w:rsidP="0008096A">
            <w:pPr>
              <w:pStyle w:val="Bodytext"/>
              <w:spacing w:before="40" w:after="60"/>
              <w:rPr>
                <w:sz w:val="18"/>
                <w:szCs w:val="18"/>
              </w:rPr>
            </w:pPr>
            <w:r>
              <w:rPr>
                <w:sz w:val="18"/>
                <w:szCs w:val="18"/>
              </w:rPr>
              <w:t>Postcode</w:t>
            </w:r>
          </w:p>
        </w:tc>
        <w:tc>
          <w:tcPr>
            <w:tcW w:w="2795" w:type="dxa"/>
            <w:tcBorders>
              <w:top w:val="single" w:sz="8" w:space="0" w:color="D9D9D9" w:themeColor="background1" w:themeShade="D9"/>
              <w:left w:val="single" w:sz="36" w:space="0" w:color="D9D9D9"/>
              <w:bottom w:val="single" w:sz="8" w:space="0" w:color="D9D9D9" w:themeColor="background1" w:themeShade="D9"/>
              <w:right w:val="single" w:sz="36" w:space="0" w:color="D9D9D9"/>
            </w:tcBorders>
          </w:tcPr>
          <w:p w14:paraId="5743A161" w14:textId="3673B951" w:rsidR="007358B3" w:rsidRPr="005B5B09" w:rsidRDefault="00B51150" w:rsidP="0008096A">
            <w:pPr>
              <w:pStyle w:val="Bodytext"/>
              <w:spacing w:before="40" w:after="60"/>
              <w:rPr>
                <w:noProof/>
                <w:sz w:val="18"/>
                <w:szCs w:val="18"/>
                <w:shd w:val="clear" w:color="auto" w:fill="FFFFFF"/>
              </w:rPr>
            </w:pPr>
            <w:r w:rsidRPr="005B5B09">
              <w:rPr>
                <w:noProof/>
                <w:sz w:val="18"/>
                <w:szCs w:val="18"/>
                <w:shd w:val="clear" w:color="auto" w:fill="FFFFFF"/>
              </w:rPr>
              <w:fldChar w:fldCharType="begin">
                <w:ffData>
                  <w:name w:val="Text4"/>
                  <w:enabled/>
                  <w:calcOnExit w:val="0"/>
                  <w:textInput/>
                </w:ffData>
              </w:fldChar>
            </w:r>
            <w:r w:rsidRPr="005B5B09">
              <w:rPr>
                <w:noProof/>
                <w:sz w:val="18"/>
                <w:szCs w:val="18"/>
                <w:shd w:val="clear" w:color="auto" w:fill="FFFFFF"/>
              </w:rPr>
              <w:instrText xml:space="preserve"> FORMTEXT </w:instrText>
            </w:r>
            <w:r w:rsidRPr="005B5B09">
              <w:rPr>
                <w:noProof/>
                <w:sz w:val="18"/>
                <w:szCs w:val="18"/>
                <w:shd w:val="clear" w:color="auto" w:fill="FFFFFF"/>
              </w:rPr>
            </w:r>
            <w:r w:rsidRPr="005B5B09">
              <w:rPr>
                <w:noProof/>
                <w:sz w:val="18"/>
                <w:szCs w:val="18"/>
                <w:shd w:val="clear" w:color="auto" w:fill="FFFFFF"/>
              </w:rPr>
              <w:fldChar w:fldCharType="separate"/>
            </w:r>
            <w:r w:rsidRPr="005B5B09">
              <w:rPr>
                <w:noProof/>
                <w:sz w:val="18"/>
                <w:szCs w:val="18"/>
                <w:shd w:val="clear" w:color="auto" w:fill="FFFFFF"/>
              </w:rPr>
              <w:t> </w:t>
            </w:r>
            <w:r w:rsidRPr="005B5B09">
              <w:rPr>
                <w:noProof/>
                <w:sz w:val="18"/>
                <w:szCs w:val="18"/>
                <w:shd w:val="clear" w:color="auto" w:fill="FFFFFF"/>
              </w:rPr>
              <w:t> </w:t>
            </w:r>
            <w:r w:rsidRPr="005B5B09">
              <w:rPr>
                <w:noProof/>
                <w:sz w:val="18"/>
                <w:szCs w:val="18"/>
                <w:shd w:val="clear" w:color="auto" w:fill="FFFFFF"/>
              </w:rPr>
              <w:t> </w:t>
            </w:r>
            <w:r w:rsidRPr="005B5B09">
              <w:rPr>
                <w:noProof/>
                <w:sz w:val="18"/>
                <w:szCs w:val="18"/>
                <w:shd w:val="clear" w:color="auto" w:fill="FFFFFF"/>
              </w:rPr>
              <w:t> </w:t>
            </w:r>
            <w:r w:rsidRPr="005B5B09">
              <w:rPr>
                <w:noProof/>
                <w:sz w:val="18"/>
                <w:szCs w:val="18"/>
                <w:shd w:val="clear" w:color="auto" w:fill="FFFFFF"/>
              </w:rPr>
              <w:t> </w:t>
            </w:r>
            <w:r w:rsidRPr="005B5B09">
              <w:rPr>
                <w:noProof/>
                <w:sz w:val="18"/>
                <w:szCs w:val="18"/>
                <w:shd w:val="clear" w:color="auto" w:fill="FFFFFF"/>
              </w:rPr>
              <w:fldChar w:fldCharType="end"/>
            </w:r>
          </w:p>
        </w:tc>
        <w:tc>
          <w:tcPr>
            <w:tcW w:w="1984" w:type="dxa"/>
            <w:tcBorders>
              <w:top w:val="single" w:sz="8" w:space="0" w:color="D9D9D9" w:themeColor="background1" w:themeShade="D9"/>
              <w:left w:val="single" w:sz="36" w:space="0" w:color="D9D9D9"/>
              <w:bottom w:val="single" w:sz="8" w:space="0" w:color="D9D9D9" w:themeColor="background1" w:themeShade="D9"/>
              <w:right w:val="single" w:sz="36" w:space="0" w:color="D9D9D9"/>
            </w:tcBorders>
            <w:shd w:val="clear" w:color="auto" w:fill="D9D9D9" w:themeFill="background1" w:themeFillShade="D9"/>
          </w:tcPr>
          <w:p w14:paraId="5892D968" w14:textId="2E9CD6D1" w:rsidR="007358B3" w:rsidRDefault="000D4136" w:rsidP="0008096A">
            <w:pPr>
              <w:pStyle w:val="Bodytext"/>
              <w:spacing w:before="40" w:after="60"/>
              <w:rPr>
                <w:sz w:val="18"/>
                <w:szCs w:val="18"/>
              </w:rPr>
            </w:pPr>
            <w:r>
              <w:rPr>
                <w:sz w:val="18"/>
                <w:szCs w:val="18"/>
              </w:rPr>
              <w:t>Postcode</w:t>
            </w:r>
          </w:p>
        </w:tc>
        <w:tc>
          <w:tcPr>
            <w:tcW w:w="2792" w:type="dxa"/>
            <w:tcBorders>
              <w:top w:val="single" w:sz="8" w:space="0" w:color="D9D9D9" w:themeColor="background1" w:themeShade="D9"/>
              <w:left w:val="single" w:sz="36" w:space="0" w:color="D9D9D9"/>
              <w:bottom w:val="single" w:sz="8" w:space="0" w:color="D9D9D9" w:themeColor="background1" w:themeShade="D9"/>
              <w:right w:val="single" w:sz="36" w:space="0" w:color="D9D9D9"/>
            </w:tcBorders>
          </w:tcPr>
          <w:p w14:paraId="14AB5C73" w14:textId="3BD18CF6" w:rsidR="007358B3" w:rsidRPr="005B5B09" w:rsidRDefault="000D4136" w:rsidP="0008096A">
            <w:pPr>
              <w:pStyle w:val="Bodytext"/>
              <w:spacing w:before="40" w:after="60"/>
              <w:rPr>
                <w:noProof/>
                <w:sz w:val="18"/>
                <w:szCs w:val="18"/>
                <w:shd w:val="clear" w:color="auto" w:fill="FFFFFF"/>
              </w:rPr>
            </w:pPr>
            <w:r w:rsidRPr="005B5B09">
              <w:rPr>
                <w:noProof/>
                <w:sz w:val="18"/>
                <w:szCs w:val="18"/>
                <w:shd w:val="clear" w:color="auto" w:fill="FFFFFF"/>
              </w:rPr>
              <w:fldChar w:fldCharType="begin">
                <w:ffData>
                  <w:name w:val="Text4"/>
                  <w:enabled/>
                  <w:calcOnExit w:val="0"/>
                  <w:textInput/>
                </w:ffData>
              </w:fldChar>
            </w:r>
            <w:r w:rsidRPr="005B5B09">
              <w:rPr>
                <w:noProof/>
                <w:sz w:val="18"/>
                <w:szCs w:val="18"/>
                <w:shd w:val="clear" w:color="auto" w:fill="FFFFFF"/>
              </w:rPr>
              <w:instrText xml:space="preserve"> FORMTEXT </w:instrText>
            </w:r>
            <w:r w:rsidRPr="005B5B09">
              <w:rPr>
                <w:noProof/>
                <w:sz w:val="18"/>
                <w:szCs w:val="18"/>
                <w:shd w:val="clear" w:color="auto" w:fill="FFFFFF"/>
              </w:rPr>
            </w:r>
            <w:r w:rsidRPr="005B5B09">
              <w:rPr>
                <w:noProof/>
                <w:sz w:val="18"/>
                <w:szCs w:val="18"/>
                <w:shd w:val="clear" w:color="auto" w:fill="FFFFFF"/>
              </w:rPr>
              <w:fldChar w:fldCharType="separate"/>
            </w:r>
            <w:r w:rsidRPr="005B5B09">
              <w:rPr>
                <w:noProof/>
                <w:sz w:val="18"/>
                <w:szCs w:val="18"/>
                <w:shd w:val="clear" w:color="auto" w:fill="FFFFFF"/>
              </w:rPr>
              <w:t> </w:t>
            </w:r>
            <w:r w:rsidRPr="005B5B09">
              <w:rPr>
                <w:noProof/>
                <w:sz w:val="18"/>
                <w:szCs w:val="18"/>
                <w:shd w:val="clear" w:color="auto" w:fill="FFFFFF"/>
              </w:rPr>
              <w:t> </w:t>
            </w:r>
            <w:r w:rsidRPr="005B5B09">
              <w:rPr>
                <w:noProof/>
                <w:sz w:val="18"/>
                <w:szCs w:val="18"/>
                <w:shd w:val="clear" w:color="auto" w:fill="FFFFFF"/>
              </w:rPr>
              <w:t> </w:t>
            </w:r>
            <w:r w:rsidRPr="005B5B09">
              <w:rPr>
                <w:noProof/>
                <w:sz w:val="18"/>
                <w:szCs w:val="18"/>
                <w:shd w:val="clear" w:color="auto" w:fill="FFFFFF"/>
              </w:rPr>
              <w:t> </w:t>
            </w:r>
            <w:r w:rsidRPr="005B5B09">
              <w:rPr>
                <w:noProof/>
                <w:sz w:val="18"/>
                <w:szCs w:val="18"/>
                <w:shd w:val="clear" w:color="auto" w:fill="FFFFFF"/>
              </w:rPr>
              <w:t> </w:t>
            </w:r>
            <w:r w:rsidRPr="005B5B09">
              <w:rPr>
                <w:noProof/>
                <w:sz w:val="18"/>
                <w:szCs w:val="18"/>
                <w:shd w:val="clear" w:color="auto" w:fill="FFFFFF"/>
              </w:rPr>
              <w:fldChar w:fldCharType="end"/>
            </w:r>
          </w:p>
        </w:tc>
      </w:tr>
      <w:tr w:rsidR="000D4136" w:rsidRPr="00DB58D7" w14:paraId="2F487469" w14:textId="77777777" w:rsidTr="00BF556F">
        <w:trPr>
          <w:cantSplit/>
          <w:trHeight w:val="513"/>
        </w:trPr>
        <w:tc>
          <w:tcPr>
            <w:tcW w:w="4779" w:type="dxa"/>
            <w:gridSpan w:val="2"/>
            <w:tcBorders>
              <w:top w:val="single" w:sz="8" w:space="0" w:color="D9D9D9" w:themeColor="background1" w:themeShade="D9"/>
              <w:left w:val="single" w:sz="36" w:space="0" w:color="D9D9D9"/>
              <w:bottom w:val="single" w:sz="8" w:space="0" w:color="D9D9D9" w:themeColor="background1" w:themeShade="D9"/>
              <w:right w:val="single" w:sz="36" w:space="0" w:color="D9D9D9"/>
            </w:tcBorders>
            <w:shd w:val="clear" w:color="auto" w:fill="D9D9D9" w:themeFill="background1" w:themeFillShade="D9"/>
          </w:tcPr>
          <w:p w14:paraId="0E192532" w14:textId="77777777" w:rsidR="000D4136" w:rsidRPr="005B5B09" w:rsidRDefault="000D4136" w:rsidP="0008096A">
            <w:pPr>
              <w:pStyle w:val="Bodytext"/>
              <w:spacing w:before="40" w:after="60"/>
              <w:rPr>
                <w:noProof/>
                <w:sz w:val="18"/>
                <w:szCs w:val="18"/>
                <w:shd w:val="clear" w:color="auto" w:fill="FFFFFF"/>
              </w:rPr>
            </w:pPr>
          </w:p>
        </w:tc>
        <w:tc>
          <w:tcPr>
            <w:tcW w:w="1984" w:type="dxa"/>
            <w:tcBorders>
              <w:top w:val="single" w:sz="8" w:space="0" w:color="D9D9D9" w:themeColor="background1" w:themeShade="D9"/>
              <w:left w:val="single" w:sz="36" w:space="0" w:color="D9D9D9"/>
              <w:bottom w:val="single" w:sz="8" w:space="0" w:color="D9D9D9" w:themeColor="background1" w:themeShade="D9"/>
              <w:right w:val="single" w:sz="36" w:space="0" w:color="D9D9D9"/>
            </w:tcBorders>
            <w:shd w:val="clear" w:color="auto" w:fill="D9D9D9" w:themeFill="background1" w:themeFillShade="D9"/>
          </w:tcPr>
          <w:p w14:paraId="75B4973F" w14:textId="0A36B83E" w:rsidR="000D4136" w:rsidRDefault="000D4136" w:rsidP="0008096A">
            <w:pPr>
              <w:pStyle w:val="Bodytext"/>
              <w:spacing w:before="40" w:after="60"/>
              <w:rPr>
                <w:sz w:val="18"/>
                <w:szCs w:val="18"/>
              </w:rPr>
            </w:pPr>
            <w:r>
              <w:rPr>
                <w:sz w:val="18"/>
                <w:szCs w:val="18"/>
              </w:rPr>
              <w:t>PO Box</w:t>
            </w:r>
          </w:p>
        </w:tc>
        <w:tc>
          <w:tcPr>
            <w:tcW w:w="2792" w:type="dxa"/>
            <w:tcBorders>
              <w:top w:val="single" w:sz="8" w:space="0" w:color="D9D9D9" w:themeColor="background1" w:themeShade="D9"/>
              <w:left w:val="single" w:sz="36" w:space="0" w:color="D9D9D9"/>
              <w:bottom w:val="single" w:sz="8" w:space="0" w:color="D9D9D9" w:themeColor="background1" w:themeShade="D9"/>
              <w:right w:val="single" w:sz="36" w:space="0" w:color="D9D9D9"/>
            </w:tcBorders>
          </w:tcPr>
          <w:p w14:paraId="2C1B52E9" w14:textId="760E6395" w:rsidR="000D4136" w:rsidRPr="005B5B09" w:rsidRDefault="000D4136" w:rsidP="0008096A">
            <w:pPr>
              <w:pStyle w:val="Bodytext"/>
              <w:spacing w:before="40" w:after="60"/>
              <w:rPr>
                <w:noProof/>
                <w:sz w:val="18"/>
                <w:szCs w:val="18"/>
                <w:shd w:val="clear" w:color="auto" w:fill="FFFFFF"/>
              </w:rPr>
            </w:pPr>
            <w:r w:rsidRPr="005B5B09">
              <w:rPr>
                <w:noProof/>
                <w:sz w:val="18"/>
                <w:szCs w:val="18"/>
                <w:shd w:val="clear" w:color="auto" w:fill="FFFFFF"/>
              </w:rPr>
              <w:fldChar w:fldCharType="begin">
                <w:ffData>
                  <w:name w:val="Text4"/>
                  <w:enabled/>
                  <w:calcOnExit w:val="0"/>
                  <w:textInput/>
                </w:ffData>
              </w:fldChar>
            </w:r>
            <w:r w:rsidRPr="005B5B09">
              <w:rPr>
                <w:noProof/>
                <w:sz w:val="18"/>
                <w:szCs w:val="18"/>
                <w:shd w:val="clear" w:color="auto" w:fill="FFFFFF"/>
              </w:rPr>
              <w:instrText xml:space="preserve"> FORMTEXT </w:instrText>
            </w:r>
            <w:r w:rsidRPr="005B5B09">
              <w:rPr>
                <w:noProof/>
                <w:sz w:val="18"/>
                <w:szCs w:val="18"/>
                <w:shd w:val="clear" w:color="auto" w:fill="FFFFFF"/>
              </w:rPr>
            </w:r>
            <w:r w:rsidRPr="005B5B09">
              <w:rPr>
                <w:noProof/>
                <w:sz w:val="18"/>
                <w:szCs w:val="18"/>
                <w:shd w:val="clear" w:color="auto" w:fill="FFFFFF"/>
              </w:rPr>
              <w:fldChar w:fldCharType="separate"/>
            </w:r>
            <w:r w:rsidRPr="005B5B09">
              <w:rPr>
                <w:noProof/>
                <w:sz w:val="18"/>
                <w:szCs w:val="18"/>
                <w:shd w:val="clear" w:color="auto" w:fill="FFFFFF"/>
              </w:rPr>
              <w:t> </w:t>
            </w:r>
            <w:r w:rsidRPr="005B5B09">
              <w:rPr>
                <w:noProof/>
                <w:sz w:val="18"/>
                <w:szCs w:val="18"/>
                <w:shd w:val="clear" w:color="auto" w:fill="FFFFFF"/>
              </w:rPr>
              <w:t> </w:t>
            </w:r>
            <w:r w:rsidRPr="005B5B09">
              <w:rPr>
                <w:noProof/>
                <w:sz w:val="18"/>
                <w:szCs w:val="18"/>
                <w:shd w:val="clear" w:color="auto" w:fill="FFFFFF"/>
              </w:rPr>
              <w:t> </w:t>
            </w:r>
            <w:r w:rsidRPr="005B5B09">
              <w:rPr>
                <w:noProof/>
                <w:sz w:val="18"/>
                <w:szCs w:val="18"/>
                <w:shd w:val="clear" w:color="auto" w:fill="FFFFFF"/>
              </w:rPr>
              <w:t> </w:t>
            </w:r>
            <w:r w:rsidRPr="005B5B09">
              <w:rPr>
                <w:noProof/>
                <w:sz w:val="18"/>
                <w:szCs w:val="18"/>
                <w:shd w:val="clear" w:color="auto" w:fill="FFFFFF"/>
              </w:rPr>
              <w:t> </w:t>
            </w:r>
            <w:r w:rsidRPr="005B5B09">
              <w:rPr>
                <w:noProof/>
                <w:sz w:val="18"/>
                <w:szCs w:val="18"/>
                <w:shd w:val="clear" w:color="auto" w:fill="FFFFFF"/>
              </w:rPr>
              <w:fldChar w:fldCharType="end"/>
            </w:r>
          </w:p>
        </w:tc>
      </w:tr>
      <w:tr w:rsidR="007358B3" w:rsidRPr="00DB58D7" w14:paraId="472DF04E" w14:textId="77777777" w:rsidTr="0008096A">
        <w:trPr>
          <w:cantSplit/>
          <w:trHeight w:val="428"/>
        </w:trPr>
        <w:tc>
          <w:tcPr>
            <w:tcW w:w="9555" w:type="dxa"/>
            <w:gridSpan w:val="4"/>
            <w:tcBorders>
              <w:top w:val="single" w:sz="6" w:space="0" w:color="D9D9D9"/>
              <w:left w:val="single" w:sz="36" w:space="0" w:color="D9D9D9"/>
              <w:bottom w:val="single" w:sz="6" w:space="0" w:color="D9D9D9"/>
              <w:right w:val="single" w:sz="36" w:space="0" w:color="D9D9D9"/>
            </w:tcBorders>
            <w:shd w:val="clear" w:color="auto" w:fill="D9D9D9" w:themeFill="background1" w:themeFillShade="D9"/>
          </w:tcPr>
          <w:p w14:paraId="2D7A4821" w14:textId="105F5AF3" w:rsidR="007358B3" w:rsidRPr="0008096A" w:rsidRDefault="00B51150" w:rsidP="0008096A">
            <w:pPr>
              <w:pStyle w:val="Bodytext"/>
              <w:spacing w:before="40" w:after="60"/>
              <w:rPr>
                <w:noProof/>
                <w:sz w:val="18"/>
                <w:szCs w:val="18"/>
                <w:shd w:val="clear" w:color="auto" w:fill="FFFFFF"/>
              </w:rPr>
            </w:pPr>
            <w:r>
              <w:rPr>
                <w:b/>
                <w:bCs/>
                <w:sz w:val="18"/>
                <w:szCs w:val="18"/>
              </w:rPr>
              <w:t>Details for CAA invoices</w:t>
            </w:r>
          </w:p>
        </w:tc>
      </w:tr>
      <w:tr w:rsidR="00B51150" w:rsidRPr="00DB58D7" w14:paraId="0FDC34A4" w14:textId="77777777" w:rsidTr="0008096A">
        <w:trPr>
          <w:cantSplit/>
          <w:trHeight w:val="428"/>
        </w:trPr>
        <w:tc>
          <w:tcPr>
            <w:tcW w:w="1984" w:type="dxa"/>
            <w:tcBorders>
              <w:top w:val="single" w:sz="6" w:space="0" w:color="D9D9D9"/>
              <w:left w:val="single" w:sz="36" w:space="0" w:color="D9D9D9"/>
              <w:right w:val="single" w:sz="36" w:space="0" w:color="D9D9D9"/>
            </w:tcBorders>
            <w:shd w:val="clear" w:color="auto" w:fill="D9D9D9" w:themeFill="background1" w:themeFillShade="D9"/>
          </w:tcPr>
          <w:p w14:paraId="4868C3C4" w14:textId="00DC89E3" w:rsidR="007358B3" w:rsidRDefault="00B51150" w:rsidP="0008096A">
            <w:pPr>
              <w:pStyle w:val="Bodytext"/>
              <w:spacing w:before="40" w:after="60"/>
              <w:rPr>
                <w:sz w:val="18"/>
                <w:szCs w:val="18"/>
              </w:rPr>
            </w:pPr>
            <w:r>
              <w:rPr>
                <w:sz w:val="18"/>
                <w:szCs w:val="18"/>
              </w:rPr>
              <w:t>Organisation or person to be invoiced</w:t>
            </w:r>
          </w:p>
        </w:tc>
        <w:tc>
          <w:tcPr>
            <w:tcW w:w="2795" w:type="dxa"/>
            <w:tcBorders>
              <w:top w:val="single" w:sz="6" w:space="0" w:color="D9D9D9"/>
              <w:left w:val="single" w:sz="36" w:space="0" w:color="D9D9D9"/>
              <w:bottom w:val="single" w:sz="8" w:space="0" w:color="D9D9D9" w:themeColor="background1" w:themeShade="D9"/>
              <w:right w:val="single" w:sz="36" w:space="0" w:color="D9D9D9"/>
            </w:tcBorders>
          </w:tcPr>
          <w:p w14:paraId="454AF79D" w14:textId="14F5AA9E" w:rsidR="007358B3" w:rsidRPr="00003964" w:rsidRDefault="00B51150" w:rsidP="0008096A">
            <w:pPr>
              <w:spacing w:before="40" w:after="60"/>
            </w:pPr>
            <w:r w:rsidRPr="005B5B09">
              <w:rPr>
                <w:noProof/>
                <w:sz w:val="18"/>
                <w:szCs w:val="18"/>
                <w:shd w:val="clear" w:color="auto" w:fill="FFFFFF"/>
              </w:rPr>
              <w:fldChar w:fldCharType="begin">
                <w:ffData>
                  <w:name w:val="Text4"/>
                  <w:enabled/>
                  <w:calcOnExit w:val="0"/>
                  <w:textInput/>
                </w:ffData>
              </w:fldChar>
            </w:r>
            <w:r w:rsidRPr="005B5B09">
              <w:rPr>
                <w:noProof/>
                <w:sz w:val="18"/>
                <w:szCs w:val="18"/>
                <w:shd w:val="clear" w:color="auto" w:fill="FFFFFF"/>
              </w:rPr>
              <w:instrText xml:space="preserve"> FORMTEXT </w:instrText>
            </w:r>
            <w:r w:rsidRPr="005B5B09">
              <w:rPr>
                <w:noProof/>
                <w:sz w:val="18"/>
                <w:szCs w:val="18"/>
                <w:shd w:val="clear" w:color="auto" w:fill="FFFFFF"/>
              </w:rPr>
            </w:r>
            <w:r w:rsidRPr="005B5B09">
              <w:rPr>
                <w:noProof/>
                <w:sz w:val="18"/>
                <w:szCs w:val="18"/>
                <w:shd w:val="clear" w:color="auto" w:fill="FFFFFF"/>
              </w:rPr>
              <w:fldChar w:fldCharType="separate"/>
            </w:r>
            <w:r w:rsidRPr="005B5B09">
              <w:rPr>
                <w:noProof/>
                <w:sz w:val="18"/>
                <w:szCs w:val="18"/>
                <w:shd w:val="clear" w:color="auto" w:fill="FFFFFF"/>
              </w:rPr>
              <w:t> </w:t>
            </w:r>
            <w:r w:rsidRPr="005B5B09">
              <w:rPr>
                <w:noProof/>
                <w:sz w:val="18"/>
                <w:szCs w:val="18"/>
                <w:shd w:val="clear" w:color="auto" w:fill="FFFFFF"/>
              </w:rPr>
              <w:t> </w:t>
            </w:r>
            <w:r w:rsidRPr="005B5B09">
              <w:rPr>
                <w:noProof/>
                <w:sz w:val="18"/>
                <w:szCs w:val="18"/>
                <w:shd w:val="clear" w:color="auto" w:fill="FFFFFF"/>
              </w:rPr>
              <w:t> </w:t>
            </w:r>
            <w:r w:rsidRPr="005B5B09">
              <w:rPr>
                <w:noProof/>
                <w:sz w:val="18"/>
                <w:szCs w:val="18"/>
                <w:shd w:val="clear" w:color="auto" w:fill="FFFFFF"/>
              </w:rPr>
              <w:t> </w:t>
            </w:r>
            <w:r w:rsidRPr="005B5B09">
              <w:rPr>
                <w:noProof/>
                <w:sz w:val="18"/>
                <w:szCs w:val="18"/>
                <w:shd w:val="clear" w:color="auto" w:fill="FFFFFF"/>
              </w:rPr>
              <w:t> </w:t>
            </w:r>
            <w:r w:rsidRPr="005B5B09">
              <w:rPr>
                <w:noProof/>
                <w:sz w:val="18"/>
                <w:szCs w:val="18"/>
                <w:shd w:val="clear" w:color="auto" w:fill="FFFFFF"/>
              </w:rPr>
              <w:fldChar w:fldCharType="end"/>
            </w:r>
          </w:p>
        </w:tc>
        <w:tc>
          <w:tcPr>
            <w:tcW w:w="1984" w:type="dxa"/>
            <w:tcBorders>
              <w:top w:val="single" w:sz="6" w:space="0" w:color="D9D9D9"/>
              <w:left w:val="single" w:sz="36" w:space="0" w:color="D9D9D9"/>
              <w:right w:val="single" w:sz="36" w:space="0" w:color="D9D9D9"/>
            </w:tcBorders>
            <w:shd w:val="clear" w:color="auto" w:fill="D9D9D9" w:themeFill="background1" w:themeFillShade="D9"/>
          </w:tcPr>
          <w:p w14:paraId="07DF2AB9" w14:textId="77777777" w:rsidR="000D4136" w:rsidRDefault="00B51150" w:rsidP="0008096A">
            <w:pPr>
              <w:pStyle w:val="Bodytext"/>
              <w:spacing w:before="40" w:after="60"/>
              <w:rPr>
                <w:sz w:val="18"/>
                <w:szCs w:val="18"/>
              </w:rPr>
            </w:pPr>
            <w:r>
              <w:rPr>
                <w:sz w:val="18"/>
                <w:szCs w:val="18"/>
              </w:rPr>
              <w:t xml:space="preserve">CAA ID no. </w:t>
            </w:r>
          </w:p>
          <w:p w14:paraId="66A59481" w14:textId="2473C1D1" w:rsidR="007358B3" w:rsidRPr="007F4600" w:rsidRDefault="000D4136" w:rsidP="0008096A">
            <w:pPr>
              <w:pStyle w:val="Bodytext"/>
              <w:spacing w:before="40" w:after="60"/>
              <w:rPr>
                <w:sz w:val="18"/>
                <w:szCs w:val="18"/>
              </w:rPr>
            </w:pPr>
            <w:r w:rsidRPr="000D4136">
              <w:rPr>
                <w:bCs/>
                <w:i/>
                <w:iCs/>
                <w:sz w:val="18"/>
                <w:szCs w:val="18"/>
              </w:rPr>
              <w:t>(if applicable)</w:t>
            </w:r>
          </w:p>
        </w:tc>
        <w:tc>
          <w:tcPr>
            <w:tcW w:w="2792" w:type="dxa"/>
            <w:tcBorders>
              <w:top w:val="single" w:sz="6" w:space="0" w:color="D9D9D9"/>
              <w:left w:val="single" w:sz="36" w:space="0" w:color="D9D9D9"/>
              <w:bottom w:val="single" w:sz="8" w:space="0" w:color="D9D9D9" w:themeColor="background1" w:themeShade="D9"/>
              <w:right w:val="single" w:sz="36" w:space="0" w:color="D9D9D9"/>
            </w:tcBorders>
          </w:tcPr>
          <w:p w14:paraId="7F1CD31E" w14:textId="7966D3A3" w:rsidR="007358B3" w:rsidRPr="005B5B09" w:rsidRDefault="00B51150" w:rsidP="0008096A">
            <w:pPr>
              <w:pStyle w:val="Bodytext"/>
              <w:spacing w:before="40" w:after="60"/>
              <w:rPr>
                <w:noProof/>
                <w:sz w:val="18"/>
                <w:szCs w:val="18"/>
                <w:shd w:val="clear" w:color="auto" w:fill="FFFFFF"/>
              </w:rPr>
            </w:pPr>
            <w:r w:rsidRPr="005B5B09">
              <w:rPr>
                <w:noProof/>
                <w:sz w:val="18"/>
                <w:szCs w:val="18"/>
                <w:shd w:val="clear" w:color="auto" w:fill="FFFFFF"/>
              </w:rPr>
              <w:fldChar w:fldCharType="begin">
                <w:ffData>
                  <w:name w:val="Text4"/>
                  <w:enabled/>
                  <w:calcOnExit w:val="0"/>
                  <w:textInput/>
                </w:ffData>
              </w:fldChar>
            </w:r>
            <w:r w:rsidRPr="005B5B09">
              <w:rPr>
                <w:noProof/>
                <w:sz w:val="18"/>
                <w:szCs w:val="18"/>
                <w:shd w:val="clear" w:color="auto" w:fill="FFFFFF"/>
              </w:rPr>
              <w:instrText xml:space="preserve"> FORMTEXT </w:instrText>
            </w:r>
            <w:r w:rsidRPr="005B5B09">
              <w:rPr>
                <w:noProof/>
                <w:sz w:val="18"/>
                <w:szCs w:val="18"/>
                <w:shd w:val="clear" w:color="auto" w:fill="FFFFFF"/>
              </w:rPr>
            </w:r>
            <w:r w:rsidRPr="005B5B09">
              <w:rPr>
                <w:noProof/>
                <w:sz w:val="18"/>
                <w:szCs w:val="18"/>
                <w:shd w:val="clear" w:color="auto" w:fill="FFFFFF"/>
              </w:rPr>
              <w:fldChar w:fldCharType="separate"/>
            </w:r>
            <w:r w:rsidRPr="005B5B09">
              <w:rPr>
                <w:noProof/>
                <w:sz w:val="18"/>
                <w:szCs w:val="18"/>
                <w:shd w:val="clear" w:color="auto" w:fill="FFFFFF"/>
              </w:rPr>
              <w:t> </w:t>
            </w:r>
            <w:r w:rsidRPr="005B5B09">
              <w:rPr>
                <w:noProof/>
                <w:sz w:val="18"/>
                <w:szCs w:val="18"/>
                <w:shd w:val="clear" w:color="auto" w:fill="FFFFFF"/>
              </w:rPr>
              <w:t> </w:t>
            </w:r>
            <w:r w:rsidRPr="005B5B09">
              <w:rPr>
                <w:noProof/>
                <w:sz w:val="18"/>
                <w:szCs w:val="18"/>
                <w:shd w:val="clear" w:color="auto" w:fill="FFFFFF"/>
              </w:rPr>
              <w:t> </w:t>
            </w:r>
            <w:r w:rsidRPr="005B5B09">
              <w:rPr>
                <w:noProof/>
                <w:sz w:val="18"/>
                <w:szCs w:val="18"/>
                <w:shd w:val="clear" w:color="auto" w:fill="FFFFFF"/>
              </w:rPr>
              <w:t> </w:t>
            </w:r>
            <w:r w:rsidRPr="005B5B09">
              <w:rPr>
                <w:noProof/>
                <w:sz w:val="18"/>
                <w:szCs w:val="18"/>
                <w:shd w:val="clear" w:color="auto" w:fill="FFFFFF"/>
              </w:rPr>
              <w:t> </w:t>
            </w:r>
            <w:r w:rsidRPr="005B5B09">
              <w:rPr>
                <w:noProof/>
                <w:sz w:val="18"/>
                <w:szCs w:val="18"/>
                <w:shd w:val="clear" w:color="auto" w:fill="FFFFFF"/>
              </w:rPr>
              <w:fldChar w:fldCharType="end"/>
            </w:r>
          </w:p>
        </w:tc>
      </w:tr>
      <w:tr w:rsidR="00B51150" w:rsidRPr="00DB58D7" w14:paraId="793220B2" w14:textId="77777777" w:rsidTr="0008096A">
        <w:trPr>
          <w:cantSplit/>
          <w:trHeight w:val="428"/>
        </w:trPr>
        <w:tc>
          <w:tcPr>
            <w:tcW w:w="1984" w:type="dxa"/>
            <w:tcBorders>
              <w:top w:val="single" w:sz="6" w:space="0" w:color="D9D9D9"/>
              <w:left w:val="single" w:sz="36" w:space="0" w:color="D9D9D9"/>
              <w:right w:val="single" w:sz="36" w:space="0" w:color="D9D9D9"/>
            </w:tcBorders>
            <w:shd w:val="clear" w:color="auto" w:fill="D9D9D9" w:themeFill="background1" w:themeFillShade="D9"/>
          </w:tcPr>
          <w:p w14:paraId="0D4A1EC0" w14:textId="77777777" w:rsidR="000D4136" w:rsidRDefault="00B51150" w:rsidP="0008096A">
            <w:pPr>
              <w:pStyle w:val="Bodytext"/>
              <w:spacing w:before="40" w:after="60"/>
              <w:rPr>
                <w:sz w:val="18"/>
                <w:szCs w:val="18"/>
              </w:rPr>
            </w:pPr>
            <w:r>
              <w:rPr>
                <w:sz w:val="18"/>
                <w:szCs w:val="18"/>
              </w:rPr>
              <w:t xml:space="preserve">Your reference no. </w:t>
            </w:r>
          </w:p>
          <w:p w14:paraId="01A49568" w14:textId="2C81DEB9" w:rsidR="007358B3" w:rsidRDefault="000D4136" w:rsidP="0008096A">
            <w:pPr>
              <w:pStyle w:val="Bodytext"/>
              <w:spacing w:before="40" w:after="60"/>
              <w:rPr>
                <w:sz w:val="18"/>
                <w:szCs w:val="18"/>
              </w:rPr>
            </w:pPr>
            <w:r w:rsidRPr="000D4136">
              <w:rPr>
                <w:bCs/>
                <w:i/>
                <w:iCs/>
                <w:sz w:val="18"/>
                <w:szCs w:val="18"/>
              </w:rPr>
              <w:t>(if applicable)</w:t>
            </w:r>
          </w:p>
        </w:tc>
        <w:tc>
          <w:tcPr>
            <w:tcW w:w="2795" w:type="dxa"/>
            <w:tcBorders>
              <w:top w:val="single" w:sz="8" w:space="0" w:color="D9D9D9" w:themeColor="background1" w:themeShade="D9"/>
              <w:left w:val="single" w:sz="36" w:space="0" w:color="D9D9D9"/>
              <w:bottom w:val="single" w:sz="8" w:space="0" w:color="D9D9D9" w:themeColor="background1" w:themeShade="D9"/>
              <w:right w:val="single" w:sz="36" w:space="0" w:color="D9D9D9"/>
            </w:tcBorders>
          </w:tcPr>
          <w:p w14:paraId="22046670" w14:textId="25843A1D" w:rsidR="007358B3" w:rsidRPr="00003964" w:rsidRDefault="00B51150" w:rsidP="0008096A">
            <w:pPr>
              <w:spacing w:before="40" w:after="60"/>
            </w:pPr>
            <w:r w:rsidRPr="005B5B09">
              <w:rPr>
                <w:noProof/>
                <w:sz w:val="18"/>
                <w:szCs w:val="18"/>
                <w:shd w:val="clear" w:color="auto" w:fill="FFFFFF"/>
              </w:rPr>
              <w:fldChar w:fldCharType="begin">
                <w:ffData>
                  <w:name w:val="Text4"/>
                  <w:enabled/>
                  <w:calcOnExit w:val="0"/>
                  <w:textInput/>
                </w:ffData>
              </w:fldChar>
            </w:r>
            <w:r w:rsidRPr="005B5B09">
              <w:rPr>
                <w:noProof/>
                <w:sz w:val="18"/>
                <w:szCs w:val="18"/>
                <w:shd w:val="clear" w:color="auto" w:fill="FFFFFF"/>
              </w:rPr>
              <w:instrText xml:space="preserve"> FORMTEXT </w:instrText>
            </w:r>
            <w:r w:rsidRPr="005B5B09">
              <w:rPr>
                <w:noProof/>
                <w:sz w:val="18"/>
                <w:szCs w:val="18"/>
                <w:shd w:val="clear" w:color="auto" w:fill="FFFFFF"/>
              </w:rPr>
            </w:r>
            <w:r w:rsidRPr="005B5B09">
              <w:rPr>
                <w:noProof/>
                <w:sz w:val="18"/>
                <w:szCs w:val="18"/>
                <w:shd w:val="clear" w:color="auto" w:fill="FFFFFF"/>
              </w:rPr>
              <w:fldChar w:fldCharType="separate"/>
            </w:r>
            <w:r w:rsidRPr="005B5B09">
              <w:rPr>
                <w:noProof/>
                <w:sz w:val="18"/>
                <w:szCs w:val="18"/>
                <w:shd w:val="clear" w:color="auto" w:fill="FFFFFF"/>
              </w:rPr>
              <w:t> </w:t>
            </w:r>
            <w:r w:rsidRPr="005B5B09">
              <w:rPr>
                <w:noProof/>
                <w:sz w:val="18"/>
                <w:szCs w:val="18"/>
                <w:shd w:val="clear" w:color="auto" w:fill="FFFFFF"/>
              </w:rPr>
              <w:t> </w:t>
            </w:r>
            <w:r w:rsidRPr="005B5B09">
              <w:rPr>
                <w:noProof/>
                <w:sz w:val="18"/>
                <w:szCs w:val="18"/>
                <w:shd w:val="clear" w:color="auto" w:fill="FFFFFF"/>
              </w:rPr>
              <w:t> </w:t>
            </w:r>
            <w:r w:rsidRPr="005B5B09">
              <w:rPr>
                <w:noProof/>
                <w:sz w:val="18"/>
                <w:szCs w:val="18"/>
                <w:shd w:val="clear" w:color="auto" w:fill="FFFFFF"/>
              </w:rPr>
              <w:t> </w:t>
            </w:r>
            <w:r w:rsidRPr="005B5B09">
              <w:rPr>
                <w:noProof/>
                <w:sz w:val="18"/>
                <w:szCs w:val="18"/>
                <w:shd w:val="clear" w:color="auto" w:fill="FFFFFF"/>
              </w:rPr>
              <w:t> </w:t>
            </w:r>
            <w:r w:rsidRPr="005B5B09">
              <w:rPr>
                <w:noProof/>
                <w:sz w:val="18"/>
                <w:szCs w:val="18"/>
                <w:shd w:val="clear" w:color="auto" w:fill="FFFFFF"/>
              </w:rPr>
              <w:fldChar w:fldCharType="end"/>
            </w:r>
          </w:p>
        </w:tc>
        <w:tc>
          <w:tcPr>
            <w:tcW w:w="1984" w:type="dxa"/>
            <w:tcBorders>
              <w:top w:val="single" w:sz="6" w:space="0" w:color="D9D9D9"/>
              <w:left w:val="single" w:sz="36" w:space="0" w:color="D9D9D9"/>
              <w:right w:val="single" w:sz="36" w:space="0" w:color="D9D9D9"/>
            </w:tcBorders>
            <w:shd w:val="clear" w:color="auto" w:fill="D9D9D9" w:themeFill="background1" w:themeFillShade="D9"/>
          </w:tcPr>
          <w:p w14:paraId="1DDA9E3F" w14:textId="11CF4A97" w:rsidR="007358B3" w:rsidRPr="007F4600" w:rsidRDefault="00B51150" w:rsidP="0008096A">
            <w:pPr>
              <w:pStyle w:val="Bodytext"/>
              <w:spacing w:before="40" w:after="60"/>
              <w:rPr>
                <w:sz w:val="18"/>
                <w:szCs w:val="18"/>
              </w:rPr>
            </w:pPr>
            <w:r>
              <w:rPr>
                <w:sz w:val="18"/>
                <w:szCs w:val="18"/>
              </w:rPr>
              <w:t>Phone no. for invoice enquiries</w:t>
            </w:r>
          </w:p>
        </w:tc>
        <w:tc>
          <w:tcPr>
            <w:tcW w:w="2792" w:type="dxa"/>
            <w:tcBorders>
              <w:top w:val="single" w:sz="8" w:space="0" w:color="D9D9D9" w:themeColor="background1" w:themeShade="D9"/>
              <w:left w:val="single" w:sz="36" w:space="0" w:color="D9D9D9"/>
              <w:right w:val="single" w:sz="36" w:space="0" w:color="D9D9D9"/>
            </w:tcBorders>
          </w:tcPr>
          <w:p w14:paraId="66F5A7C5" w14:textId="2A6E8882" w:rsidR="007358B3" w:rsidRPr="005B5B09" w:rsidRDefault="00B51150" w:rsidP="0008096A">
            <w:pPr>
              <w:pStyle w:val="Bodytext"/>
              <w:spacing w:before="40" w:after="60"/>
              <w:rPr>
                <w:noProof/>
                <w:sz w:val="18"/>
                <w:szCs w:val="18"/>
                <w:shd w:val="clear" w:color="auto" w:fill="FFFFFF"/>
              </w:rPr>
            </w:pPr>
            <w:r w:rsidRPr="005B5B09">
              <w:rPr>
                <w:noProof/>
                <w:sz w:val="18"/>
                <w:szCs w:val="18"/>
                <w:shd w:val="clear" w:color="auto" w:fill="FFFFFF"/>
              </w:rPr>
              <w:fldChar w:fldCharType="begin">
                <w:ffData>
                  <w:name w:val="Text4"/>
                  <w:enabled/>
                  <w:calcOnExit w:val="0"/>
                  <w:textInput/>
                </w:ffData>
              </w:fldChar>
            </w:r>
            <w:r w:rsidRPr="005B5B09">
              <w:rPr>
                <w:noProof/>
                <w:sz w:val="18"/>
                <w:szCs w:val="18"/>
                <w:shd w:val="clear" w:color="auto" w:fill="FFFFFF"/>
              </w:rPr>
              <w:instrText xml:space="preserve"> FORMTEXT </w:instrText>
            </w:r>
            <w:r w:rsidRPr="005B5B09">
              <w:rPr>
                <w:noProof/>
                <w:sz w:val="18"/>
                <w:szCs w:val="18"/>
                <w:shd w:val="clear" w:color="auto" w:fill="FFFFFF"/>
              </w:rPr>
            </w:r>
            <w:r w:rsidRPr="005B5B09">
              <w:rPr>
                <w:noProof/>
                <w:sz w:val="18"/>
                <w:szCs w:val="18"/>
                <w:shd w:val="clear" w:color="auto" w:fill="FFFFFF"/>
              </w:rPr>
              <w:fldChar w:fldCharType="separate"/>
            </w:r>
            <w:r w:rsidRPr="005B5B09">
              <w:rPr>
                <w:noProof/>
                <w:sz w:val="18"/>
                <w:szCs w:val="18"/>
                <w:shd w:val="clear" w:color="auto" w:fill="FFFFFF"/>
              </w:rPr>
              <w:t> </w:t>
            </w:r>
            <w:r w:rsidRPr="005B5B09">
              <w:rPr>
                <w:noProof/>
                <w:sz w:val="18"/>
                <w:szCs w:val="18"/>
                <w:shd w:val="clear" w:color="auto" w:fill="FFFFFF"/>
              </w:rPr>
              <w:t> </w:t>
            </w:r>
            <w:r w:rsidRPr="005B5B09">
              <w:rPr>
                <w:noProof/>
                <w:sz w:val="18"/>
                <w:szCs w:val="18"/>
                <w:shd w:val="clear" w:color="auto" w:fill="FFFFFF"/>
              </w:rPr>
              <w:t> </w:t>
            </w:r>
            <w:r w:rsidRPr="005B5B09">
              <w:rPr>
                <w:noProof/>
                <w:sz w:val="18"/>
                <w:szCs w:val="18"/>
                <w:shd w:val="clear" w:color="auto" w:fill="FFFFFF"/>
              </w:rPr>
              <w:t> </w:t>
            </w:r>
            <w:r w:rsidRPr="005B5B09">
              <w:rPr>
                <w:noProof/>
                <w:sz w:val="18"/>
                <w:szCs w:val="18"/>
                <w:shd w:val="clear" w:color="auto" w:fill="FFFFFF"/>
              </w:rPr>
              <w:t> </w:t>
            </w:r>
            <w:r w:rsidRPr="005B5B09">
              <w:rPr>
                <w:noProof/>
                <w:sz w:val="18"/>
                <w:szCs w:val="18"/>
                <w:shd w:val="clear" w:color="auto" w:fill="FFFFFF"/>
              </w:rPr>
              <w:fldChar w:fldCharType="end"/>
            </w:r>
          </w:p>
        </w:tc>
      </w:tr>
      <w:tr w:rsidR="00B51150" w:rsidRPr="00DB58D7" w14:paraId="0FBF4B38" w14:textId="77777777" w:rsidTr="0008096A">
        <w:trPr>
          <w:cantSplit/>
          <w:trHeight w:val="428"/>
        </w:trPr>
        <w:tc>
          <w:tcPr>
            <w:tcW w:w="1984" w:type="dxa"/>
            <w:tcBorders>
              <w:top w:val="single" w:sz="6" w:space="0" w:color="D9D9D9"/>
              <w:left w:val="single" w:sz="36" w:space="0" w:color="D9D9D9"/>
              <w:right w:val="single" w:sz="36" w:space="0" w:color="D9D9D9"/>
            </w:tcBorders>
            <w:shd w:val="clear" w:color="auto" w:fill="D9D9D9" w:themeFill="background1" w:themeFillShade="D9"/>
          </w:tcPr>
          <w:p w14:paraId="2431FE27" w14:textId="75A5B365" w:rsidR="00B51150" w:rsidRDefault="00B51150" w:rsidP="0008096A">
            <w:pPr>
              <w:pStyle w:val="Bodytext"/>
              <w:spacing w:before="40" w:after="60"/>
              <w:rPr>
                <w:sz w:val="18"/>
                <w:szCs w:val="18"/>
              </w:rPr>
            </w:pPr>
            <w:r>
              <w:rPr>
                <w:sz w:val="18"/>
                <w:szCs w:val="18"/>
              </w:rPr>
              <w:t>Email for invoices</w:t>
            </w:r>
          </w:p>
        </w:tc>
        <w:tc>
          <w:tcPr>
            <w:tcW w:w="2795" w:type="dxa"/>
            <w:tcBorders>
              <w:top w:val="single" w:sz="8" w:space="0" w:color="D9D9D9" w:themeColor="background1" w:themeShade="D9"/>
              <w:left w:val="single" w:sz="36" w:space="0" w:color="D9D9D9"/>
              <w:right w:val="single" w:sz="36" w:space="0" w:color="D9D9D9"/>
            </w:tcBorders>
          </w:tcPr>
          <w:p w14:paraId="2CEFD16C" w14:textId="25963085" w:rsidR="00B51150" w:rsidRPr="00003964" w:rsidRDefault="00B51150" w:rsidP="0008096A">
            <w:pPr>
              <w:spacing w:before="40" w:after="60"/>
            </w:pPr>
            <w:r w:rsidRPr="005B5B09">
              <w:rPr>
                <w:noProof/>
                <w:sz w:val="18"/>
                <w:szCs w:val="18"/>
                <w:shd w:val="clear" w:color="auto" w:fill="FFFFFF"/>
              </w:rPr>
              <w:fldChar w:fldCharType="begin">
                <w:ffData>
                  <w:name w:val="Text4"/>
                  <w:enabled/>
                  <w:calcOnExit w:val="0"/>
                  <w:textInput/>
                </w:ffData>
              </w:fldChar>
            </w:r>
            <w:r w:rsidRPr="005B5B09">
              <w:rPr>
                <w:noProof/>
                <w:sz w:val="18"/>
                <w:szCs w:val="18"/>
                <w:shd w:val="clear" w:color="auto" w:fill="FFFFFF"/>
              </w:rPr>
              <w:instrText xml:space="preserve"> FORMTEXT </w:instrText>
            </w:r>
            <w:r w:rsidRPr="005B5B09">
              <w:rPr>
                <w:noProof/>
                <w:sz w:val="18"/>
                <w:szCs w:val="18"/>
                <w:shd w:val="clear" w:color="auto" w:fill="FFFFFF"/>
              </w:rPr>
            </w:r>
            <w:r w:rsidRPr="005B5B09">
              <w:rPr>
                <w:noProof/>
                <w:sz w:val="18"/>
                <w:szCs w:val="18"/>
                <w:shd w:val="clear" w:color="auto" w:fill="FFFFFF"/>
              </w:rPr>
              <w:fldChar w:fldCharType="separate"/>
            </w:r>
            <w:r w:rsidRPr="005B5B09">
              <w:rPr>
                <w:noProof/>
                <w:sz w:val="18"/>
                <w:szCs w:val="18"/>
                <w:shd w:val="clear" w:color="auto" w:fill="FFFFFF"/>
              </w:rPr>
              <w:t> </w:t>
            </w:r>
            <w:r w:rsidRPr="005B5B09">
              <w:rPr>
                <w:noProof/>
                <w:sz w:val="18"/>
                <w:szCs w:val="18"/>
                <w:shd w:val="clear" w:color="auto" w:fill="FFFFFF"/>
              </w:rPr>
              <w:t> </w:t>
            </w:r>
            <w:r w:rsidRPr="005B5B09">
              <w:rPr>
                <w:noProof/>
                <w:sz w:val="18"/>
                <w:szCs w:val="18"/>
                <w:shd w:val="clear" w:color="auto" w:fill="FFFFFF"/>
              </w:rPr>
              <w:t> </w:t>
            </w:r>
            <w:r w:rsidRPr="005B5B09">
              <w:rPr>
                <w:noProof/>
                <w:sz w:val="18"/>
                <w:szCs w:val="18"/>
                <w:shd w:val="clear" w:color="auto" w:fill="FFFFFF"/>
              </w:rPr>
              <w:t> </w:t>
            </w:r>
            <w:r w:rsidRPr="005B5B09">
              <w:rPr>
                <w:noProof/>
                <w:sz w:val="18"/>
                <w:szCs w:val="18"/>
                <w:shd w:val="clear" w:color="auto" w:fill="FFFFFF"/>
              </w:rPr>
              <w:t> </w:t>
            </w:r>
            <w:r w:rsidRPr="005B5B09">
              <w:rPr>
                <w:noProof/>
                <w:sz w:val="18"/>
                <w:szCs w:val="18"/>
                <w:shd w:val="clear" w:color="auto" w:fill="FFFFFF"/>
              </w:rPr>
              <w:fldChar w:fldCharType="end"/>
            </w:r>
          </w:p>
        </w:tc>
        <w:tc>
          <w:tcPr>
            <w:tcW w:w="4776" w:type="dxa"/>
            <w:gridSpan w:val="2"/>
            <w:tcBorders>
              <w:top w:val="single" w:sz="6" w:space="0" w:color="D9D9D9"/>
              <w:left w:val="single" w:sz="36" w:space="0" w:color="D9D9D9"/>
              <w:right w:val="single" w:sz="36" w:space="0" w:color="D9D9D9"/>
            </w:tcBorders>
            <w:shd w:val="clear" w:color="auto" w:fill="D9D9D9" w:themeFill="background1" w:themeFillShade="D9"/>
          </w:tcPr>
          <w:p w14:paraId="042EBAC2" w14:textId="77777777" w:rsidR="00B51150" w:rsidRPr="005B5B09" w:rsidRDefault="00B51150" w:rsidP="0008096A">
            <w:pPr>
              <w:pStyle w:val="Bodytext"/>
              <w:spacing w:before="40" w:after="60"/>
              <w:rPr>
                <w:noProof/>
                <w:sz w:val="18"/>
                <w:szCs w:val="18"/>
                <w:shd w:val="clear" w:color="auto" w:fill="FFFFFF"/>
              </w:rPr>
            </w:pPr>
          </w:p>
        </w:tc>
      </w:tr>
    </w:tbl>
    <w:p w14:paraId="43EB8775" w14:textId="038BC63B" w:rsidR="005B614E" w:rsidRPr="0008096A" w:rsidRDefault="005B614E" w:rsidP="0008096A">
      <w:pPr>
        <w:pStyle w:val="Bodytext"/>
        <w:numPr>
          <w:ilvl w:val="0"/>
          <w:numId w:val="28"/>
        </w:numPr>
        <w:spacing w:before="360" w:after="120" w:line="276" w:lineRule="auto"/>
        <w:rPr>
          <w:b/>
          <w:bCs/>
          <w:sz w:val="20"/>
        </w:rPr>
      </w:pPr>
      <w:r w:rsidRPr="0008096A">
        <w:rPr>
          <w:b/>
          <w:bCs/>
          <w:sz w:val="20"/>
        </w:rPr>
        <w:t>Exemption being applied for</w:t>
      </w:r>
    </w:p>
    <w:tbl>
      <w:tblPr>
        <w:tblW w:w="9548" w:type="dxa"/>
        <w:tblBorders>
          <w:top w:val="single" w:sz="36" w:space="0" w:color="D9D9D9"/>
          <w:left w:val="single" w:sz="36" w:space="0" w:color="D9D9D9"/>
          <w:bottom w:val="single" w:sz="36" w:space="0" w:color="D9D9D9"/>
          <w:right w:val="single" w:sz="36" w:space="0" w:color="D9D9D9"/>
          <w:insideH w:val="single" w:sz="6" w:space="0" w:color="D9D9D9"/>
          <w:insideV w:val="single" w:sz="6" w:space="0" w:color="D9D9D9"/>
        </w:tblBorders>
        <w:tblLayout w:type="fixed"/>
        <w:tblLook w:val="04A0" w:firstRow="1" w:lastRow="0" w:firstColumn="1" w:lastColumn="0" w:noHBand="0" w:noVBand="1"/>
      </w:tblPr>
      <w:tblGrid>
        <w:gridCol w:w="806"/>
        <w:gridCol w:w="2268"/>
        <w:gridCol w:w="6474"/>
      </w:tblGrid>
      <w:tr w:rsidR="00B51150" w:rsidRPr="00DB58D7" w14:paraId="6BD1DFC5" w14:textId="77777777" w:rsidTr="0008096A">
        <w:trPr>
          <w:cantSplit/>
          <w:trHeight w:val="408"/>
        </w:trPr>
        <w:tc>
          <w:tcPr>
            <w:tcW w:w="3074" w:type="dxa"/>
            <w:gridSpan w:val="2"/>
            <w:tcBorders>
              <w:top w:val="single" w:sz="36" w:space="0" w:color="D9D9D9" w:themeColor="background1" w:themeShade="D9"/>
              <w:left w:val="single" w:sz="36" w:space="0" w:color="D9D9D9"/>
              <w:right w:val="single" w:sz="36" w:space="0" w:color="D9D9D9"/>
            </w:tcBorders>
            <w:shd w:val="clear" w:color="auto" w:fill="D9D9D9" w:themeFill="background1" w:themeFillShade="D9"/>
          </w:tcPr>
          <w:p w14:paraId="390C0BBE" w14:textId="4973DC68" w:rsidR="00B51150" w:rsidRPr="0008096A" w:rsidRDefault="00B51150" w:rsidP="0008096A">
            <w:pPr>
              <w:pStyle w:val="Bodytext"/>
              <w:keepNext/>
              <w:keepLines/>
              <w:widowControl w:val="0"/>
              <w:spacing w:before="40" w:after="60"/>
              <w:rPr>
                <w:noProof/>
                <w:sz w:val="18"/>
                <w:szCs w:val="18"/>
                <w:shd w:val="clear" w:color="auto" w:fill="FFFFFF"/>
              </w:rPr>
            </w:pPr>
            <w:r w:rsidRPr="0008096A">
              <w:rPr>
                <w:sz w:val="18"/>
                <w:szCs w:val="18"/>
              </w:rPr>
              <w:t>Regulation or rule</w:t>
            </w:r>
            <w:r w:rsidR="00BF74CF">
              <w:rPr>
                <w:sz w:val="18"/>
                <w:szCs w:val="18"/>
              </w:rPr>
              <w:t>,</w:t>
            </w:r>
            <w:r w:rsidRPr="0008096A">
              <w:rPr>
                <w:sz w:val="18"/>
                <w:szCs w:val="18"/>
              </w:rPr>
              <w:t xml:space="preserve"> </w:t>
            </w:r>
            <w:r w:rsidR="0008096A" w:rsidRPr="0008096A">
              <w:rPr>
                <w:i/>
                <w:iCs/>
                <w:sz w:val="18"/>
                <w:szCs w:val="18"/>
              </w:rPr>
              <w:t>e.g.</w:t>
            </w:r>
            <w:r w:rsidRPr="0008096A">
              <w:rPr>
                <w:i/>
                <w:iCs/>
                <w:sz w:val="18"/>
                <w:szCs w:val="18"/>
              </w:rPr>
              <w:t>, 121.517(b)(2)</w:t>
            </w:r>
          </w:p>
        </w:tc>
        <w:tc>
          <w:tcPr>
            <w:tcW w:w="6474" w:type="dxa"/>
            <w:tcBorders>
              <w:top w:val="single" w:sz="36" w:space="0" w:color="D9D9D9" w:themeColor="background1" w:themeShade="D9"/>
              <w:left w:val="single" w:sz="36" w:space="0" w:color="D9D9D9"/>
              <w:right w:val="single" w:sz="36" w:space="0" w:color="D9D9D9"/>
            </w:tcBorders>
          </w:tcPr>
          <w:p w14:paraId="37484D7F" w14:textId="7B4B8B3D" w:rsidR="00B51150" w:rsidRPr="006F5994" w:rsidRDefault="00B51150" w:rsidP="0008096A">
            <w:pPr>
              <w:pStyle w:val="Bodytext"/>
              <w:keepNext/>
              <w:keepLines/>
              <w:widowControl w:val="0"/>
              <w:spacing w:before="40" w:after="60"/>
              <w:rPr>
                <w:b/>
                <w:bCs/>
                <w:noProof/>
                <w:sz w:val="18"/>
                <w:szCs w:val="18"/>
                <w:shd w:val="clear" w:color="auto" w:fill="FFFFFF"/>
              </w:rPr>
            </w:pPr>
            <w:r w:rsidRPr="005B5B09">
              <w:rPr>
                <w:noProof/>
                <w:sz w:val="18"/>
                <w:szCs w:val="18"/>
                <w:shd w:val="clear" w:color="auto" w:fill="FFFFFF"/>
              </w:rPr>
              <w:fldChar w:fldCharType="begin">
                <w:ffData>
                  <w:name w:val="Text4"/>
                  <w:enabled/>
                  <w:calcOnExit w:val="0"/>
                  <w:textInput/>
                </w:ffData>
              </w:fldChar>
            </w:r>
            <w:r w:rsidRPr="005B5B09">
              <w:rPr>
                <w:noProof/>
                <w:sz w:val="18"/>
                <w:szCs w:val="18"/>
                <w:shd w:val="clear" w:color="auto" w:fill="FFFFFF"/>
              </w:rPr>
              <w:instrText xml:space="preserve"> FORMTEXT </w:instrText>
            </w:r>
            <w:r w:rsidRPr="005B5B09">
              <w:rPr>
                <w:noProof/>
                <w:sz w:val="18"/>
                <w:szCs w:val="18"/>
                <w:shd w:val="clear" w:color="auto" w:fill="FFFFFF"/>
              </w:rPr>
            </w:r>
            <w:r w:rsidRPr="005B5B09">
              <w:rPr>
                <w:noProof/>
                <w:sz w:val="18"/>
                <w:szCs w:val="18"/>
                <w:shd w:val="clear" w:color="auto" w:fill="FFFFFF"/>
              </w:rPr>
              <w:fldChar w:fldCharType="separate"/>
            </w:r>
            <w:r w:rsidRPr="005B5B09">
              <w:rPr>
                <w:noProof/>
                <w:sz w:val="18"/>
                <w:szCs w:val="18"/>
                <w:shd w:val="clear" w:color="auto" w:fill="FFFFFF"/>
              </w:rPr>
              <w:t> </w:t>
            </w:r>
            <w:r w:rsidRPr="005B5B09">
              <w:rPr>
                <w:noProof/>
                <w:sz w:val="18"/>
                <w:szCs w:val="18"/>
                <w:shd w:val="clear" w:color="auto" w:fill="FFFFFF"/>
              </w:rPr>
              <w:t> </w:t>
            </w:r>
            <w:r w:rsidRPr="005B5B09">
              <w:rPr>
                <w:noProof/>
                <w:sz w:val="18"/>
                <w:szCs w:val="18"/>
                <w:shd w:val="clear" w:color="auto" w:fill="FFFFFF"/>
              </w:rPr>
              <w:t> </w:t>
            </w:r>
            <w:r w:rsidRPr="005B5B09">
              <w:rPr>
                <w:noProof/>
                <w:sz w:val="18"/>
                <w:szCs w:val="18"/>
                <w:shd w:val="clear" w:color="auto" w:fill="FFFFFF"/>
              </w:rPr>
              <w:t> </w:t>
            </w:r>
            <w:r w:rsidRPr="005B5B09">
              <w:rPr>
                <w:noProof/>
                <w:sz w:val="18"/>
                <w:szCs w:val="18"/>
                <w:shd w:val="clear" w:color="auto" w:fill="FFFFFF"/>
              </w:rPr>
              <w:t> </w:t>
            </w:r>
            <w:r w:rsidRPr="005B5B09">
              <w:rPr>
                <w:noProof/>
                <w:sz w:val="18"/>
                <w:szCs w:val="18"/>
                <w:shd w:val="clear" w:color="auto" w:fill="FFFFFF"/>
              </w:rPr>
              <w:fldChar w:fldCharType="end"/>
            </w:r>
          </w:p>
        </w:tc>
      </w:tr>
      <w:tr w:rsidR="00B51150" w:rsidRPr="00DB58D7" w14:paraId="0381AB83" w14:textId="77777777" w:rsidTr="00B96CB8">
        <w:trPr>
          <w:cantSplit/>
          <w:trHeight w:val="408"/>
        </w:trPr>
        <w:tc>
          <w:tcPr>
            <w:tcW w:w="9548" w:type="dxa"/>
            <w:gridSpan w:val="3"/>
            <w:tcBorders>
              <w:top w:val="single" w:sz="36" w:space="0" w:color="D9D9D9" w:themeColor="background1" w:themeShade="D9"/>
              <w:left w:val="single" w:sz="36" w:space="0" w:color="D9D9D9"/>
              <w:right w:val="single" w:sz="36" w:space="0" w:color="D9D9D9"/>
            </w:tcBorders>
            <w:shd w:val="clear" w:color="auto" w:fill="D9D9D9" w:themeFill="background1" w:themeFillShade="D9"/>
          </w:tcPr>
          <w:p w14:paraId="034EDD05" w14:textId="3A138F01" w:rsidR="00B51150" w:rsidRPr="0008096A" w:rsidRDefault="00BF74CF" w:rsidP="0008096A">
            <w:pPr>
              <w:pStyle w:val="Bodytext"/>
              <w:keepNext/>
              <w:keepLines/>
              <w:widowControl w:val="0"/>
              <w:spacing w:before="40" w:after="60"/>
              <w:rPr>
                <w:noProof/>
                <w:sz w:val="18"/>
                <w:szCs w:val="18"/>
                <w:shd w:val="clear" w:color="auto" w:fill="FFFFFF"/>
              </w:rPr>
            </w:pPr>
            <w:r>
              <w:rPr>
                <w:sz w:val="18"/>
                <w:szCs w:val="18"/>
              </w:rPr>
              <w:t xml:space="preserve">Confirm the exemption application satisfies </w:t>
            </w:r>
            <w:proofErr w:type="gramStart"/>
            <w:r>
              <w:rPr>
                <w:b/>
                <w:bCs/>
                <w:sz w:val="18"/>
                <w:szCs w:val="18"/>
              </w:rPr>
              <w:t>all</w:t>
            </w:r>
            <w:r>
              <w:rPr>
                <w:sz w:val="18"/>
                <w:szCs w:val="18"/>
              </w:rPr>
              <w:t xml:space="preserve"> of</w:t>
            </w:r>
            <w:proofErr w:type="gramEnd"/>
            <w:r>
              <w:rPr>
                <w:sz w:val="18"/>
                <w:szCs w:val="18"/>
              </w:rPr>
              <w:t xml:space="preserve"> the requirements under section 322(3) of the CA Act 2023</w:t>
            </w:r>
          </w:p>
        </w:tc>
      </w:tr>
      <w:bookmarkStart w:id="0" w:name="_Hlk172894849"/>
      <w:tr w:rsidR="00B51150" w:rsidRPr="00DB58D7" w14:paraId="4ACD4D6B" w14:textId="77777777" w:rsidTr="0008096A">
        <w:trPr>
          <w:cantSplit/>
          <w:trHeight w:val="408"/>
        </w:trPr>
        <w:tc>
          <w:tcPr>
            <w:tcW w:w="806" w:type="dxa"/>
            <w:tcBorders>
              <w:left w:val="single" w:sz="36" w:space="0" w:color="D9D9D9"/>
              <w:bottom w:val="single" w:sz="8" w:space="0" w:color="D9D9D9" w:themeColor="background1" w:themeShade="D9"/>
              <w:right w:val="single" w:sz="8" w:space="0" w:color="D9D9D9" w:themeColor="background1" w:themeShade="D9"/>
            </w:tcBorders>
          </w:tcPr>
          <w:p w14:paraId="209D77E4" w14:textId="6EE6507D" w:rsidR="00B51150" w:rsidRPr="0008096A" w:rsidRDefault="00000000" w:rsidP="0008096A">
            <w:pPr>
              <w:pStyle w:val="Bodytext"/>
              <w:keepNext/>
              <w:keepLines/>
              <w:widowControl w:val="0"/>
              <w:spacing w:before="40" w:after="60"/>
              <w:jc w:val="center"/>
              <w:rPr>
                <w:i/>
                <w:iCs/>
                <w:szCs w:val="24"/>
              </w:rPr>
            </w:pPr>
            <w:sdt>
              <w:sdtPr>
                <w:rPr>
                  <w:szCs w:val="24"/>
                </w:rPr>
                <w:id w:val="301356791"/>
                <w14:checkbox>
                  <w14:checked w14:val="0"/>
                  <w14:checkedState w14:val="2713" w14:font="MS Gothic"/>
                  <w14:uncheckedState w14:val="2610" w14:font="MS Gothic"/>
                </w14:checkbox>
              </w:sdtPr>
              <w:sdtContent>
                <w:r w:rsidR="00EB769B" w:rsidRPr="0008096A">
                  <w:rPr>
                    <w:rFonts w:ascii="MS Gothic" w:eastAsia="MS Gothic" w:hAnsi="MS Gothic"/>
                    <w:szCs w:val="24"/>
                  </w:rPr>
                  <w:t>☐</w:t>
                </w:r>
              </w:sdtContent>
            </w:sdt>
            <w:bookmarkEnd w:id="0"/>
          </w:p>
        </w:tc>
        <w:tc>
          <w:tcPr>
            <w:tcW w:w="8742" w:type="dxa"/>
            <w:gridSpan w:val="2"/>
            <w:tcBorders>
              <w:left w:val="single" w:sz="8" w:space="0" w:color="D9D9D9" w:themeColor="background1" w:themeShade="D9"/>
              <w:bottom w:val="single" w:sz="8" w:space="0" w:color="D9D9D9" w:themeColor="background1" w:themeShade="D9"/>
              <w:right w:val="single" w:sz="36" w:space="0" w:color="D9D9D9"/>
            </w:tcBorders>
            <w:vAlign w:val="center"/>
          </w:tcPr>
          <w:p w14:paraId="194D6FF8" w14:textId="15DEA1EC" w:rsidR="00B51150" w:rsidRPr="006F5994" w:rsidRDefault="00BF74CF" w:rsidP="0008096A">
            <w:pPr>
              <w:pStyle w:val="Bodytext"/>
              <w:keepNext/>
              <w:keepLines/>
              <w:widowControl w:val="0"/>
              <w:spacing w:before="40" w:after="60"/>
              <w:rPr>
                <w:sz w:val="18"/>
                <w:szCs w:val="18"/>
              </w:rPr>
            </w:pPr>
            <w:r>
              <w:rPr>
                <w:sz w:val="18"/>
                <w:szCs w:val="18"/>
              </w:rPr>
              <w:t xml:space="preserve">The extent of the exemption is no broader than is reasonably necessary to address the matters that gave rise to the proposed exemption; </w:t>
            </w:r>
            <w:r w:rsidRPr="0008096A">
              <w:rPr>
                <w:b/>
                <w:bCs/>
                <w:sz w:val="18"/>
                <w:szCs w:val="18"/>
              </w:rPr>
              <w:t>and</w:t>
            </w:r>
          </w:p>
        </w:tc>
      </w:tr>
      <w:tr w:rsidR="00B51150" w:rsidRPr="00DB58D7" w14:paraId="43879908" w14:textId="77777777" w:rsidTr="0008096A">
        <w:trPr>
          <w:cantSplit/>
          <w:trHeight w:val="408"/>
        </w:trPr>
        <w:tc>
          <w:tcPr>
            <w:tcW w:w="806" w:type="dxa"/>
            <w:tcBorders>
              <w:top w:val="single" w:sz="8" w:space="0" w:color="D9D9D9" w:themeColor="background1" w:themeShade="D9"/>
              <w:left w:val="single" w:sz="36" w:space="0" w:color="D9D9D9"/>
              <w:bottom w:val="single" w:sz="8" w:space="0" w:color="D9D9D9" w:themeColor="background1" w:themeShade="D9"/>
              <w:right w:val="single" w:sz="8" w:space="0" w:color="D9D9D9" w:themeColor="background1" w:themeShade="D9"/>
            </w:tcBorders>
            <w:vAlign w:val="center"/>
          </w:tcPr>
          <w:p w14:paraId="411FD0EC" w14:textId="5C3E997F" w:rsidR="00B51150" w:rsidRPr="0008096A" w:rsidRDefault="00000000" w:rsidP="0008096A">
            <w:pPr>
              <w:pStyle w:val="Bodytext"/>
              <w:keepNext/>
              <w:keepLines/>
              <w:widowControl w:val="0"/>
              <w:spacing w:before="40" w:after="60"/>
              <w:jc w:val="center"/>
              <w:rPr>
                <w:b/>
                <w:bCs/>
                <w:noProof/>
                <w:szCs w:val="24"/>
                <w:shd w:val="clear" w:color="auto" w:fill="FFFFFF"/>
              </w:rPr>
            </w:pPr>
            <w:sdt>
              <w:sdtPr>
                <w:rPr>
                  <w:szCs w:val="24"/>
                </w:rPr>
                <w:id w:val="1655946136"/>
                <w14:checkbox>
                  <w14:checked w14:val="0"/>
                  <w14:checkedState w14:val="2713" w14:font="MS Gothic"/>
                  <w14:uncheckedState w14:val="2610" w14:font="MS Gothic"/>
                </w14:checkbox>
              </w:sdtPr>
              <w:sdtContent>
                <w:r w:rsidR="00BF74CF" w:rsidRPr="0008096A">
                  <w:rPr>
                    <w:rFonts w:ascii="MS Gothic" w:eastAsia="MS Gothic" w:hAnsi="MS Gothic"/>
                    <w:szCs w:val="24"/>
                  </w:rPr>
                  <w:t>☐</w:t>
                </w:r>
              </w:sdtContent>
            </w:sdt>
          </w:p>
        </w:tc>
        <w:tc>
          <w:tcPr>
            <w:tcW w:w="8742" w:type="dxa"/>
            <w:gridSpan w:val="2"/>
            <w:tcBorders>
              <w:top w:val="single" w:sz="8" w:space="0" w:color="D9D9D9" w:themeColor="background1" w:themeShade="D9"/>
              <w:left w:val="single" w:sz="8" w:space="0" w:color="D9D9D9" w:themeColor="background1" w:themeShade="D9"/>
              <w:bottom w:val="single" w:sz="8" w:space="0" w:color="D9D9D9" w:themeColor="background1" w:themeShade="D9"/>
              <w:right w:val="single" w:sz="36" w:space="0" w:color="D9D9D9"/>
            </w:tcBorders>
            <w:vAlign w:val="center"/>
          </w:tcPr>
          <w:p w14:paraId="703BDC84" w14:textId="4C8FFC2C" w:rsidR="00B51150" w:rsidRPr="0008096A" w:rsidRDefault="00BF74CF" w:rsidP="0008096A">
            <w:pPr>
              <w:pStyle w:val="Bodytext"/>
              <w:keepNext/>
              <w:keepLines/>
              <w:widowControl w:val="0"/>
              <w:spacing w:before="40" w:after="60"/>
              <w:rPr>
                <w:noProof/>
                <w:sz w:val="18"/>
                <w:szCs w:val="18"/>
                <w:shd w:val="clear" w:color="auto" w:fill="FFFFFF"/>
              </w:rPr>
            </w:pPr>
            <w:r>
              <w:rPr>
                <w:noProof/>
                <w:sz w:val="18"/>
                <w:szCs w:val="18"/>
                <w:shd w:val="clear" w:color="auto" w:fill="FFFFFF"/>
              </w:rPr>
              <w:t xml:space="preserve">The exemption is consistent with the main purpose of the Act (a safe and secure civil aviation system); </w:t>
            </w:r>
            <w:r w:rsidRPr="0008096A">
              <w:rPr>
                <w:b/>
                <w:bCs/>
                <w:noProof/>
                <w:sz w:val="18"/>
                <w:szCs w:val="18"/>
                <w:shd w:val="clear" w:color="auto" w:fill="FFFFFF"/>
              </w:rPr>
              <w:t>and</w:t>
            </w:r>
          </w:p>
        </w:tc>
      </w:tr>
      <w:tr w:rsidR="00B51150" w:rsidRPr="00DB58D7" w14:paraId="58763FFB" w14:textId="77777777" w:rsidTr="0008096A">
        <w:trPr>
          <w:cantSplit/>
          <w:trHeight w:val="408"/>
        </w:trPr>
        <w:tc>
          <w:tcPr>
            <w:tcW w:w="806" w:type="dxa"/>
            <w:tcBorders>
              <w:top w:val="single" w:sz="8" w:space="0" w:color="D9D9D9" w:themeColor="background1" w:themeShade="D9"/>
              <w:left w:val="single" w:sz="36" w:space="0" w:color="D9D9D9"/>
              <w:right w:val="single" w:sz="8" w:space="0" w:color="D9D9D9" w:themeColor="background1" w:themeShade="D9"/>
            </w:tcBorders>
            <w:vAlign w:val="center"/>
          </w:tcPr>
          <w:p w14:paraId="4406A318" w14:textId="125185A6" w:rsidR="00B51150" w:rsidRPr="0008096A" w:rsidRDefault="00000000" w:rsidP="0008096A">
            <w:pPr>
              <w:pStyle w:val="Bodytext"/>
              <w:keepNext/>
              <w:keepLines/>
              <w:widowControl w:val="0"/>
              <w:spacing w:before="40" w:after="60"/>
              <w:jc w:val="center"/>
              <w:rPr>
                <w:szCs w:val="24"/>
              </w:rPr>
            </w:pPr>
            <w:sdt>
              <w:sdtPr>
                <w:rPr>
                  <w:szCs w:val="24"/>
                </w:rPr>
                <w:id w:val="-210346659"/>
                <w14:checkbox>
                  <w14:checked w14:val="0"/>
                  <w14:checkedState w14:val="2713" w14:font="MS Gothic"/>
                  <w14:uncheckedState w14:val="2610" w14:font="MS Gothic"/>
                </w14:checkbox>
              </w:sdtPr>
              <w:sdtContent>
                <w:r w:rsidR="00BF74CF" w:rsidRPr="0008096A">
                  <w:rPr>
                    <w:rFonts w:ascii="MS Gothic" w:eastAsia="MS Gothic" w:hAnsi="MS Gothic"/>
                    <w:szCs w:val="24"/>
                  </w:rPr>
                  <w:t>☐</w:t>
                </w:r>
              </w:sdtContent>
            </w:sdt>
          </w:p>
        </w:tc>
        <w:tc>
          <w:tcPr>
            <w:tcW w:w="8742" w:type="dxa"/>
            <w:gridSpan w:val="2"/>
            <w:tcBorders>
              <w:top w:val="single" w:sz="8" w:space="0" w:color="D9D9D9" w:themeColor="background1" w:themeShade="D9"/>
              <w:left w:val="single" w:sz="8" w:space="0" w:color="D9D9D9" w:themeColor="background1" w:themeShade="D9"/>
              <w:right w:val="single" w:sz="36" w:space="0" w:color="D9D9D9"/>
            </w:tcBorders>
            <w:vAlign w:val="center"/>
          </w:tcPr>
          <w:p w14:paraId="4DE800DF" w14:textId="30FF90A9" w:rsidR="00B51150" w:rsidRPr="005E6B5A" w:rsidRDefault="00BF74CF" w:rsidP="0008096A">
            <w:pPr>
              <w:pStyle w:val="Bodytext"/>
              <w:keepNext/>
              <w:keepLines/>
              <w:widowControl w:val="0"/>
              <w:spacing w:before="40" w:after="60"/>
              <w:rPr>
                <w:sz w:val="18"/>
                <w:szCs w:val="18"/>
              </w:rPr>
            </w:pPr>
            <w:r>
              <w:rPr>
                <w:sz w:val="18"/>
                <w:szCs w:val="18"/>
              </w:rPr>
              <w:t>You have considered the additional purposes of the Act and consistency with relevant international standards (if any).</w:t>
            </w:r>
          </w:p>
        </w:tc>
      </w:tr>
    </w:tbl>
    <w:p w14:paraId="62CFCC3B" w14:textId="77777777" w:rsidR="00BF74CF" w:rsidRDefault="00BF74CF" w:rsidP="0008096A">
      <w:pPr>
        <w:pStyle w:val="Bodytext"/>
      </w:pPr>
      <w:r>
        <w:br w:type="page"/>
      </w:r>
    </w:p>
    <w:p w14:paraId="1C42A733" w14:textId="70099BF8" w:rsidR="00994DEE" w:rsidRPr="0008096A" w:rsidRDefault="00994DEE" w:rsidP="00BF74CF">
      <w:pPr>
        <w:pStyle w:val="Bodytext"/>
        <w:numPr>
          <w:ilvl w:val="0"/>
          <w:numId w:val="28"/>
        </w:numPr>
        <w:spacing w:before="360" w:after="120" w:line="276" w:lineRule="auto"/>
        <w:rPr>
          <w:b/>
          <w:bCs/>
          <w:sz w:val="20"/>
        </w:rPr>
      </w:pPr>
      <w:r w:rsidRPr="0008096A">
        <w:rPr>
          <w:b/>
          <w:bCs/>
          <w:sz w:val="20"/>
        </w:rPr>
        <w:lastRenderedPageBreak/>
        <w:t>Reason for the application</w:t>
      </w:r>
    </w:p>
    <w:tbl>
      <w:tblPr>
        <w:tblW w:w="9548" w:type="dxa"/>
        <w:tblBorders>
          <w:top w:val="single" w:sz="36" w:space="0" w:color="D9D9D9"/>
          <w:left w:val="single" w:sz="36" w:space="0" w:color="D9D9D9"/>
          <w:bottom w:val="single" w:sz="36" w:space="0" w:color="D9D9D9"/>
          <w:right w:val="single" w:sz="36" w:space="0" w:color="D9D9D9"/>
          <w:insideH w:val="single" w:sz="6" w:space="0" w:color="D9D9D9"/>
          <w:insideV w:val="single" w:sz="6" w:space="0" w:color="D9D9D9"/>
        </w:tblBorders>
        <w:tblLayout w:type="fixed"/>
        <w:tblLook w:val="04A0" w:firstRow="1" w:lastRow="0" w:firstColumn="1" w:lastColumn="0" w:noHBand="0" w:noVBand="1"/>
      </w:tblPr>
      <w:tblGrid>
        <w:gridCol w:w="9548"/>
      </w:tblGrid>
      <w:tr w:rsidR="00BF74CF" w:rsidRPr="00DB58D7" w14:paraId="166957F6" w14:textId="77777777" w:rsidTr="00B96CB8">
        <w:trPr>
          <w:cantSplit/>
          <w:trHeight w:val="408"/>
        </w:trPr>
        <w:tc>
          <w:tcPr>
            <w:tcW w:w="9548" w:type="dxa"/>
            <w:tcBorders>
              <w:top w:val="single" w:sz="36" w:space="0" w:color="D9D9D9" w:themeColor="background1" w:themeShade="D9"/>
              <w:left w:val="single" w:sz="36" w:space="0" w:color="D9D9D9"/>
              <w:right w:val="single" w:sz="36" w:space="0" w:color="D9D9D9"/>
            </w:tcBorders>
            <w:shd w:val="clear" w:color="auto" w:fill="D9D9D9" w:themeFill="background1" w:themeFillShade="D9"/>
          </w:tcPr>
          <w:p w14:paraId="5D1C0143" w14:textId="75E6FEA6" w:rsidR="00BF74CF" w:rsidRPr="00EB769B" w:rsidRDefault="00BF74CF" w:rsidP="0008096A">
            <w:pPr>
              <w:pStyle w:val="Bodytext"/>
              <w:keepNext/>
              <w:keepLines/>
              <w:spacing w:before="40" w:after="60"/>
              <w:rPr>
                <w:b/>
                <w:bCs/>
                <w:noProof/>
                <w:sz w:val="18"/>
                <w:szCs w:val="18"/>
                <w:shd w:val="clear" w:color="auto" w:fill="FFFFFF"/>
              </w:rPr>
            </w:pPr>
            <w:r w:rsidRPr="00EB769B">
              <w:rPr>
                <w:sz w:val="18"/>
                <w:szCs w:val="18"/>
              </w:rPr>
              <w:t xml:space="preserve">State the reason you </w:t>
            </w:r>
            <w:proofErr w:type="gramStart"/>
            <w:r w:rsidRPr="00EB769B">
              <w:rPr>
                <w:sz w:val="18"/>
                <w:szCs w:val="18"/>
              </w:rPr>
              <w:t>are not able to</w:t>
            </w:r>
            <w:proofErr w:type="gramEnd"/>
            <w:r w:rsidRPr="00EB769B">
              <w:rPr>
                <w:sz w:val="18"/>
                <w:szCs w:val="18"/>
              </w:rPr>
              <w:t xml:space="preserve"> comply with the regulation or rule and the nature of the relief requested</w:t>
            </w:r>
          </w:p>
        </w:tc>
      </w:tr>
      <w:tr w:rsidR="00BF74CF" w:rsidRPr="00DB58D7" w14:paraId="7E8A74E4" w14:textId="77777777" w:rsidTr="0008096A">
        <w:trPr>
          <w:cantSplit/>
          <w:trHeight w:val="1871"/>
        </w:trPr>
        <w:tc>
          <w:tcPr>
            <w:tcW w:w="9548" w:type="dxa"/>
            <w:tcBorders>
              <w:left w:val="single" w:sz="36" w:space="0" w:color="D9D9D9"/>
              <w:right w:val="single" w:sz="36" w:space="0" w:color="D9D9D9"/>
            </w:tcBorders>
          </w:tcPr>
          <w:p w14:paraId="434D10CE" w14:textId="00281FCD" w:rsidR="00BF74CF" w:rsidRPr="005E6B5A" w:rsidRDefault="00BF74CF" w:rsidP="00BF74CF">
            <w:pPr>
              <w:pStyle w:val="Bodytext"/>
              <w:keepNext/>
              <w:keepLines/>
              <w:spacing w:before="40" w:after="60"/>
              <w:rPr>
                <w:sz w:val="18"/>
                <w:szCs w:val="18"/>
              </w:rPr>
            </w:pPr>
            <w:r w:rsidRPr="005E6B5A">
              <w:rPr>
                <w:sz w:val="18"/>
                <w:szCs w:val="18"/>
              </w:rPr>
              <w:fldChar w:fldCharType="begin">
                <w:ffData>
                  <w:name w:val=""/>
                  <w:enabled/>
                  <w:calcOnExit w:val="0"/>
                  <w:textInput/>
                </w:ffData>
              </w:fldChar>
            </w:r>
            <w:r w:rsidRPr="005E6B5A">
              <w:rPr>
                <w:sz w:val="18"/>
                <w:szCs w:val="18"/>
              </w:rPr>
              <w:instrText xml:space="preserve"> FORMTEXT </w:instrText>
            </w:r>
            <w:r w:rsidRPr="005E6B5A">
              <w:rPr>
                <w:sz w:val="18"/>
                <w:szCs w:val="18"/>
              </w:rPr>
            </w:r>
            <w:r w:rsidRPr="005E6B5A">
              <w:rPr>
                <w:sz w:val="18"/>
                <w:szCs w:val="18"/>
              </w:rPr>
              <w:fldChar w:fldCharType="separate"/>
            </w:r>
            <w:r w:rsidRPr="005E6B5A">
              <w:rPr>
                <w:sz w:val="18"/>
                <w:szCs w:val="18"/>
              </w:rPr>
              <w:t> </w:t>
            </w:r>
            <w:r w:rsidRPr="005E6B5A">
              <w:rPr>
                <w:sz w:val="18"/>
                <w:szCs w:val="18"/>
              </w:rPr>
              <w:t> </w:t>
            </w:r>
            <w:r w:rsidRPr="005E6B5A">
              <w:rPr>
                <w:sz w:val="18"/>
                <w:szCs w:val="18"/>
              </w:rPr>
              <w:t> </w:t>
            </w:r>
            <w:r w:rsidRPr="005E6B5A">
              <w:rPr>
                <w:sz w:val="18"/>
                <w:szCs w:val="18"/>
              </w:rPr>
              <w:t> </w:t>
            </w:r>
            <w:r w:rsidRPr="005E6B5A">
              <w:rPr>
                <w:sz w:val="18"/>
                <w:szCs w:val="18"/>
              </w:rPr>
              <w:t> </w:t>
            </w:r>
            <w:r w:rsidRPr="005E6B5A">
              <w:rPr>
                <w:sz w:val="18"/>
                <w:szCs w:val="18"/>
              </w:rPr>
              <w:fldChar w:fldCharType="end"/>
            </w:r>
          </w:p>
        </w:tc>
      </w:tr>
    </w:tbl>
    <w:p w14:paraId="77945DB2" w14:textId="081BDA39" w:rsidR="00994DEE" w:rsidRPr="0008096A" w:rsidRDefault="00994DEE" w:rsidP="00BF74CF">
      <w:pPr>
        <w:pStyle w:val="Bodytext"/>
        <w:numPr>
          <w:ilvl w:val="0"/>
          <w:numId w:val="28"/>
        </w:numPr>
        <w:spacing w:before="360" w:after="120" w:line="276" w:lineRule="auto"/>
        <w:rPr>
          <w:b/>
          <w:bCs/>
          <w:sz w:val="20"/>
        </w:rPr>
      </w:pPr>
      <w:r w:rsidRPr="0008096A">
        <w:rPr>
          <w:b/>
          <w:bCs/>
          <w:sz w:val="20"/>
        </w:rPr>
        <w:t>Justif</w:t>
      </w:r>
      <w:r w:rsidR="0059218E" w:rsidRPr="0008096A">
        <w:rPr>
          <w:b/>
          <w:bCs/>
          <w:sz w:val="20"/>
        </w:rPr>
        <w:t>y</w:t>
      </w:r>
      <w:r w:rsidR="00AE6211" w:rsidRPr="0008096A">
        <w:rPr>
          <w:b/>
          <w:bCs/>
          <w:sz w:val="20"/>
        </w:rPr>
        <w:t xml:space="preserve"> how</w:t>
      </w:r>
      <w:r w:rsidR="008501C2" w:rsidRPr="0008096A">
        <w:rPr>
          <w:b/>
          <w:bCs/>
          <w:sz w:val="20"/>
        </w:rPr>
        <w:t xml:space="preserve"> the</w:t>
      </w:r>
      <w:r w:rsidRPr="0008096A">
        <w:rPr>
          <w:b/>
          <w:bCs/>
          <w:sz w:val="20"/>
        </w:rPr>
        <w:t xml:space="preserve"> </w:t>
      </w:r>
      <w:r w:rsidR="00DF688D" w:rsidRPr="0008096A">
        <w:rPr>
          <w:b/>
          <w:bCs/>
          <w:sz w:val="20"/>
        </w:rPr>
        <w:t xml:space="preserve">exemption requirements </w:t>
      </w:r>
      <w:r w:rsidR="0033352B" w:rsidRPr="0008096A">
        <w:rPr>
          <w:b/>
          <w:bCs/>
          <w:sz w:val="20"/>
        </w:rPr>
        <w:t xml:space="preserve">in section 322(3) of the CA Act 2023 </w:t>
      </w:r>
      <w:r w:rsidR="00DF688D" w:rsidRPr="0008096A">
        <w:rPr>
          <w:b/>
          <w:bCs/>
          <w:sz w:val="20"/>
        </w:rPr>
        <w:t>have</w:t>
      </w:r>
      <w:r w:rsidR="008501C2" w:rsidRPr="0008096A">
        <w:rPr>
          <w:b/>
          <w:bCs/>
          <w:sz w:val="20"/>
        </w:rPr>
        <w:t xml:space="preserve"> been met</w:t>
      </w:r>
    </w:p>
    <w:tbl>
      <w:tblPr>
        <w:tblW w:w="9548" w:type="dxa"/>
        <w:tblBorders>
          <w:top w:val="single" w:sz="36" w:space="0" w:color="D9D9D9"/>
          <w:left w:val="single" w:sz="36" w:space="0" w:color="D9D9D9"/>
          <w:bottom w:val="single" w:sz="36" w:space="0" w:color="D9D9D9"/>
          <w:right w:val="single" w:sz="36" w:space="0" w:color="D9D9D9"/>
          <w:insideH w:val="single" w:sz="6" w:space="0" w:color="D9D9D9"/>
          <w:insideV w:val="single" w:sz="6" w:space="0" w:color="D9D9D9"/>
        </w:tblBorders>
        <w:tblLayout w:type="fixed"/>
        <w:tblLook w:val="04A0" w:firstRow="1" w:lastRow="0" w:firstColumn="1" w:lastColumn="0" w:noHBand="0" w:noVBand="1"/>
      </w:tblPr>
      <w:tblGrid>
        <w:gridCol w:w="9548"/>
      </w:tblGrid>
      <w:tr w:rsidR="00BF74CF" w:rsidRPr="00DB58D7" w14:paraId="4502FEF5" w14:textId="77777777" w:rsidTr="00B96CB8">
        <w:trPr>
          <w:cantSplit/>
          <w:trHeight w:val="408"/>
        </w:trPr>
        <w:tc>
          <w:tcPr>
            <w:tcW w:w="9548" w:type="dxa"/>
            <w:tcBorders>
              <w:top w:val="single" w:sz="36" w:space="0" w:color="D9D9D9" w:themeColor="background1" w:themeShade="D9"/>
              <w:left w:val="single" w:sz="36" w:space="0" w:color="D9D9D9"/>
              <w:right w:val="single" w:sz="36" w:space="0" w:color="D9D9D9"/>
            </w:tcBorders>
            <w:shd w:val="clear" w:color="auto" w:fill="D9D9D9" w:themeFill="background1" w:themeFillShade="D9"/>
          </w:tcPr>
          <w:p w14:paraId="4ECDB76F" w14:textId="56AC0F51" w:rsidR="00EB769B" w:rsidRPr="00EB769B" w:rsidRDefault="00BF74CF" w:rsidP="00B96CB8">
            <w:pPr>
              <w:pStyle w:val="Bodytext"/>
              <w:keepNext/>
              <w:keepLines/>
              <w:spacing w:before="40" w:after="60"/>
              <w:rPr>
                <w:sz w:val="18"/>
                <w:szCs w:val="18"/>
              </w:rPr>
            </w:pPr>
            <w:r w:rsidRPr="00EB769B">
              <w:rPr>
                <w:sz w:val="18"/>
                <w:szCs w:val="18"/>
              </w:rPr>
              <w:t>Provide information to support your application and evidence to confirm your proposed exemption meets the requirements in section 322(3) of the CA Act 2023</w:t>
            </w:r>
          </w:p>
        </w:tc>
      </w:tr>
      <w:tr w:rsidR="00BF74CF" w:rsidRPr="00DB58D7" w14:paraId="3C93A37B" w14:textId="77777777" w:rsidTr="00B96CB8">
        <w:trPr>
          <w:cantSplit/>
          <w:trHeight w:val="408"/>
        </w:trPr>
        <w:tc>
          <w:tcPr>
            <w:tcW w:w="9548" w:type="dxa"/>
            <w:tcBorders>
              <w:top w:val="single" w:sz="36" w:space="0" w:color="D9D9D9" w:themeColor="background1" w:themeShade="D9"/>
              <w:left w:val="single" w:sz="36" w:space="0" w:color="D9D9D9"/>
              <w:right w:val="single" w:sz="36" w:space="0" w:color="D9D9D9"/>
            </w:tcBorders>
            <w:shd w:val="clear" w:color="auto" w:fill="D9D9D9" w:themeFill="background1" w:themeFillShade="D9"/>
          </w:tcPr>
          <w:p w14:paraId="1EFBCA7B" w14:textId="45AF1CC3" w:rsidR="00BF74CF" w:rsidRPr="006F5994" w:rsidRDefault="00BF74CF" w:rsidP="00B96CB8">
            <w:pPr>
              <w:pStyle w:val="Bodytext"/>
              <w:keepNext/>
              <w:keepLines/>
              <w:spacing w:before="40" w:after="60"/>
              <w:rPr>
                <w:b/>
                <w:bCs/>
                <w:noProof/>
                <w:sz w:val="18"/>
                <w:szCs w:val="18"/>
                <w:shd w:val="clear" w:color="auto" w:fill="FFFFFF"/>
              </w:rPr>
            </w:pPr>
            <w:r>
              <w:rPr>
                <w:sz w:val="18"/>
                <w:szCs w:val="18"/>
              </w:rPr>
              <w:t>The extent of the exemption is no broader than is reasonably necessary to address the matters that gave rise to the proposed exemption (section 322(3)(a))</w:t>
            </w:r>
          </w:p>
        </w:tc>
      </w:tr>
      <w:tr w:rsidR="00BF74CF" w:rsidRPr="00DB58D7" w14:paraId="44C97C5D" w14:textId="77777777" w:rsidTr="0008096A">
        <w:trPr>
          <w:cantSplit/>
          <w:trHeight w:val="1701"/>
        </w:trPr>
        <w:tc>
          <w:tcPr>
            <w:tcW w:w="9548" w:type="dxa"/>
            <w:tcBorders>
              <w:left w:val="single" w:sz="36" w:space="0" w:color="D9D9D9"/>
              <w:right w:val="single" w:sz="36" w:space="0" w:color="D9D9D9"/>
            </w:tcBorders>
          </w:tcPr>
          <w:p w14:paraId="06F37483" w14:textId="77777777" w:rsidR="00BF74CF" w:rsidRPr="005E6B5A" w:rsidRDefault="00BF74CF" w:rsidP="00B96CB8">
            <w:pPr>
              <w:pStyle w:val="Bodytext"/>
              <w:keepNext/>
              <w:keepLines/>
              <w:spacing w:before="40" w:after="60"/>
              <w:rPr>
                <w:sz w:val="18"/>
                <w:szCs w:val="18"/>
              </w:rPr>
            </w:pPr>
            <w:r w:rsidRPr="005E6B5A">
              <w:rPr>
                <w:sz w:val="18"/>
                <w:szCs w:val="18"/>
              </w:rPr>
              <w:fldChar w:fldCharType="begin">
                <w:ffData>
                  <w:name w:val=""/>
                  <w:enabled/>
                  <w:calcOnExit w:val="0"/>
                  <w:textInput/>
                </w:ffData>
              </w:fldChar>
            </w:r>
            <w:r w:rsidRPr="005E6B5A">
              <w:rPr>
                <w:sz w:val="18"/>
                <w:szCs w:val="18"/>
              </w:rPr>
              <w:instrText xml:space="preserve"> FORMTEXT </w:instrText>
            </w:r>
            <w:r w:rsidRPr="005E6B5A">
              <w:rPr>
                <w:sz w:val="18"/>
                <w:szCs w:val="18"/>
              </w:rPr>
            </w:r>
            <w:r w:rsidRPr="005E6B5A">
              <w:rPr>
                <w:sz w:val="18"/>
                <w:szCs w:val="18"/>
              </w:rPr>
              <w:fldChar w:fldCharType="separate"/>
            </w:r>
            <w:r w:rsidRPr="005E6B5A">
              <w:rPr>
                <w:sz w:val="18"/>
                <w:szCs w:val="18"/>
              </w:rPr>
              <w:t> </w:t>
            </w:r>
            <w:r w:rsidRPr="005E6B5A">
              <w:rPr>
                <w:sz w:val="18"/>
                <w:szCs w:val="18"/>
              </w:rPr>
              <w:t> </w:t>
            </w:r>
            <w:r w:rsidRPr="005E6B5A">
              <w:rPr>
                <w:sz w:val="18"/>
                <w:szCs w:val="18"/>
              </w:rPr>
              <w:t> </w:t>
            </w:r>
            <w:r w:rsidRPr="005E6B5A">
              <w:rPr>
                <w:sz w:val="18"/>
                <w:szCs w:val="18"/>
              </w:rPr>
              <w:t> </w:t>
            </w:r>
            <w:r w:rsidRPr="005E6B5A">
              <w:rPr>
                <w:sz w:val="18"/>
                <w:szCs w:val="18"/>
              </w:rPr>
              <w:t> </w:t>
            </w:r>
            <w:r w:rsidRPr="005E6B5A">
              <w:rPr>
                <w:sz w:val="18"/>
                <w:szCs w:val="18"/>
              </w:rPr>
              <w:fldChar w:fldCharType="end"/>
            </w:r>
          </w:p>
        </w:tc>
      </w:tr>
      <w:tr w:rsidR="00BF74CF" w:rsidRPr="00DB58D7" w14:paraId="332F5B69" w14:textId="77777777" w:rsidTr="00B96CB8">
        <w:trPr>
          <w:cantSplit/>
          <w:trHeight w:val="408"/>
        </w:trPr>
        <w:tc>
          <w:tcPr>
            <w:tcW w:w="9548" w:type="dxa"/>
            <w:tcBorders>
              <w:top w:val="single" w:sz="6" w:space="0" w:color="D9D9D9"/>
              <w:left w:val="single" w:sz="36" w:space="0" w:color="D9D9D9"/>
              <w:bottom w:val="single" w:sz="6" w:space="0" w:color="D9D9D9"/>
              <w:right w:val="single" w:sz="36" w:space="0" w:color="D9D9D9"/>
            </w:tcBorders>
            <w:shd w:val="clear" w:color="auto" w:fill="D9D9D9" w:themeFill="background1" w:themeFillShade="D9"/>
          </w:tcPr>
          <w:p w14:paraId="00B4CD29" w14:textId="73FB0DB9" w:rsidR="00BF74CF" w:rsidRPr="00BF74CF" w:rsidRDefault="00BF74CF" w:rsidP="00B96CB8">
            <w:pPr>
              <w:pStyle w:val="Bodytext"/>
              <w:keepNext/>
              <w:keepLines/>
              <w:spacing w:before="40" w:after="60"/>
              <w:rPr>
                <w:sz w:val="18"/>
                <w:szCs w:val="18"/>
              </w:rPr>
            </w:pPr>
            <w:r>
              <w:rPr>
                <w:sz w:val="18"/>
                <w:szCs w:val="18"/>
              </w:rPr>
              <w:t>The exemption is consistent with the main purpose of the Act (section 322(3)(b))</w:t>
            </w:r>
          </w:p>
        </w:tc>
      </w:tr>
      <w:tr w:rsidR="00BF74CF" w:rsidRPr="00DB58D7" w14:paraId="3ECB0C50" w14:textId="77777777" w:rsidTr="0008096A">
        <w:trPr>
          <w:cantSplit/>
          <w:trHeight w:val="1701"/>
        </w:trPr>
        <w:tc>
          <w:tcPr>
            <w:tcW w:w="9548" w:type="dxa"/>
            <w:tcBorders>
              <w:top w:val="single" w:sz="6" w:space="0" w:color="D9D9D9"/>
              <w:left w:val="single" w:sz="36" w:space="0" w:color="D9D9D9"/>
              <w:bottom w:val="single" w:sz="36" w:space="0" w:color="D9D9D9"/>
              <w:right w:val="single" w:sz="36" w:space="0" w:color="D9D9D9"/>
            </w:tcBorders>
          </w:tcPr>
          <w:p w14:paraId="3AD2A9DB" w14:textId="77777777" w:rsidR="00BF74CF" w:rsidRPr="005E6B5A" w:rsidRDefault="00BF74CF" w:rsidP="00B96CB8">
            <w:pPr>
              <w:pStyle w:val="Bodytext"/>
              <w:keepNext/>
              <w:keepLines/>
              <w:spacing w:before="40" w:after="60"/>
              <w:rPr>
                <w:sz w:val="18"/>
                <w:szCs w:val="18"/>
              </w:rPr>
            </w:pPr>
            <w:r w:rsidRPr="005E6B5A">
              <w:rPr>
                <w:sz w:val="18"/>
                <w:szCs w:val="18"/>
              </w:rPr>
              <w:fldChar w:fldCharType="begin">
                <w:ffData>
                  <w:name w:val=""/>
                  <w:enabled/>
                  <w:calcOnExit w:val="0"/>
                  <w:textInput/>
                </w:ffData>
              </w:fldChar>
            </w:r>
            <w:r w:rsidRPr="005E6B5A">
              <w:rPr>
                <w:sz w:val="18"/>
                <w:szCs w:val="18"/>
              </w:rPr>
              <w:instrText xml:space="preserve"> FORMTEXT </w:instrText>
            </w:r>
            <w:r w:rsidRPr="005E6B5A">
              <w:rPr>
                <w:sz w:val="18"/>
                <w:szCs w:val="18"/>
              </w:rPr>
            </w:r>
            <w:r w:rsidRPr="005E6B5A">
              <w:rPr>
                <w:sz w:val="18"/>
                <w:szCs w:val="18"/>
              </w:rPr>
              <w:fldChar w:fldCharType="separate"/>
            </w:r>
            <w:r w:rsidRPr="005E6B5A">
              <w:rPr>
                <w:sz w:val="18"/>
                <w:szCs w:val="18"/>
              </w:rPr>
              <w:t> </w:t>
            </w:r>
            <w:r w:rsidRPr="005E6B5A">
              <w:rPr>
                <w:sz w:val="18"/>
                <w:szCs w:val="18"/>
              </w:rPr>
              <w:t> </w:t>
            </w:r>
            <w:r w:rsidRPr="005E6B5A">
              <w:rPr>
                <w:sz w:val="18"/>
                <w:szCs w:val="18"/>
              </w:rPr>
              <w:t> </w:t>
            </w:r>
            <w:r w:rsidRPr="005E6B5A">
              <w:rPr>
                <w:sz w:val="18"/>
                <w:szCs w:val="18"/>
              </w:rPr>
              <w:t> </w:t>
            </w:r>
            <w:r w:rsidRPr="005E6B5A">
              <w:rPr>
                <w:sz w:val="18"/>
                <w:szCs w:val="18"/>
              </w:rPr>
              <w:t> </w:t>
            </w:r>
            <w:r w:rsidRPr="005E6B5A">
              <w:rPr>
                <w:sz w:val="18"/>
                <w:szCs w:val="18"/>
              </w:rPr>
              <w:fldChar w:fldCharType="end"/>
            </w:r>
          </w:p>
        </w:tc>
      </w:tr>
      <w:tr w:rsidR="00BF74CF" w:rsidRPr="00DB58D7" w14:paraId="4E7D9FDA" w14:textId="77777777" w:rsidTr="0008096A">
        <w:trPr>
          <w:cantSplit/>
          <w:trHeight w:val="215"/>
        </w:trPr>
        <w:tc>
          <w:tcPr>
            <w:tcW w:w="9548" w:type="dxa"/>
            <w:tcBorders>
              <w:top w:val="single" w:sz="6" w:space="0" w:color="D9D9D9"/>
              <w:left w:val="single" w:sz="36" w:space="0" w:color="D9D9D9"/>
              <w:bottom w:val="single" w:sz="36" w:space="0" w:color="D9D9D9"/>
              <w:right w:val="single" w:sz="36" w:space="0" w:color="D9D9D9"/>
            </w:tcBorders>
            <w:shd w:val="clear" w:color="auto" w:fill="D9D9D9" w:themeFill="background1" w:themeFillShade="D9"/>
          </w:tcPr>
          <w:p w14:paraId="0EA441D1" w14:textId="7D4D95B9" w:rsidR="00BF74CF" w:rsidRPr="00BF74CF" w:rsidRDefault="00BF74CF" w:rsidP="00B96CB8">
            <w:pPr>
              <w:pStyle w:val="Bodytext"/>
              <w:keepNext/>
              <w:keepLines/>
              <w:spacing w:before="40" w:after="60"/>
              <w:rPr>
                <w:sz w:val="18"/>
                <w:szCs w:val="18"/>
              </w:rPr>
            </w:pPr>
            <w:r>
              <w:rPr>
                <w:sz w:val="18"/>
                <w:szCs w:val="18"/>
              </w:rPr>
              <w:t>The additional purposes of the Act and consistency with relevant international standards (section 322(3)(c))</w:t>
            </w:r>
          </w:p>
        </w:tc>
      </w:tr>
      <w:tr w:rsidR="00BF74CF" w:rsidRPr="00DB58D7" w14:paraId="3FDE0A76" w14:textId="77777777" w:rsidTr="0008096A">
        <w:trPr>
          <w:cantSplit/>
          <w:trHeight w:val="1701"/>
        </w:trPr>
        <w:tc>
          <w:tcPr>
            <w:tcW w:w="9548" w:type="dxa"/>
            <w:tcBorders>
              <w:top w:val="single" w:sz="6" w:space="0" w:color="D9D9D9"/>
              <w:left w:val="single" w:sz="36" w:space="0" w:color="D9D9D9"/>
              <w:bottom w:val="single" w:sz="36" w:space="0" w:color="D9D9D9"/>
              <w:right w:val="single" w:sz="36" w:space="0" w:color="D9D9D9"/>
            </w:tcBorders>
          </w:tcPr>
          <w:p w14:paraId="446A5F7D" w14:textId="77777777" w:rsidR="00BF74CF" w:rsidRPr="005E6B5A" w:rsidRDefault="00BF74CF" w:rsidP="00B96CB8">
            <w:pPr>
              <w:pStyle w:val="Bodytext"/>
              <w:keepNext/>
              <w:keepLines/>
              <w:spacing w:before="40" w:after="60"/>
              <w:rPr>
                <w:sz w:val="18"/>
                <w:szCs w:val="18"/>
              </w:rPr>
            </w:pPr>
            <w:r w:rsidRPr="005E6B5A">
              <w:rPr>
                <w:sz w:val="18"/>
                <w:szCs w:val="18"/>
              </w:rPr>
              <w:fldChar w:fldCharType="begin">
                <w:ffData>
                  <w:name w:val=""/>
                  <w:enabled/>
                  <w:calcOnExit w:val="0"/>
                  <w:textInput/>
                </w:ffData>
              </w:fldChar>
            </w:r>
            <w:r w:rsidRPr="005E6B5A">
              <w:rPr>
                <w:sz w:val="18"/>
                <w:szCs w:val="18"/>
              </w:rPr>
              <w:instrText xml:space="preserve"> FORMTEXT </w:instrText>
            </w:r>
            <w:r w:rsidRPr="005E6B5A">
              <w:rPr>
                <w:sz w:val="18"/>
                <w:szCs w:val="18"/>
              </w:rPr>
            </w:r>
            <w:r w:rsidRPr="005E6B5A">
              <w:rPr>
                <w:sz w:val="18"/>
                <w:szCs w:val="18"/>
              </w:rPr>
              <w:fldChar w:fldCharType="separate"/>
            </w:r>
            <w:r w:rsidRPr="005E6B5A">
              <w:rPr>
                <w:sz w:val="18"/>
                <w:szCs w:val="18"/>
              </w:rPr>
              <w:t> </w:t>
            </w:r>
            <w:r w:rsidRPr="005E6B5A">
              <w:rPr>
                <w:sz w:val="18"/>
                <w:szCs w:val="18"/>
              </w:rPr>
              <w:t> </w:t>
            </w:r>
            <w:r w:rsidRPr="005E6B5A">
              <w:rPr>
                <w:sz w:val="18"/>
                <w:szCs w:val="18"/>
              </w:rPr>
              <w:t> </w:t>
            </w:r>
            <w:r w:rsidRPr="005E6B5A">
              <w:rPr>
                <w:sz w:val="18"/>
                <w:szCs w:val="18"/>
              </w:rPr>
              <w:t> </w:t>
            </w:r>
            <w:r w:rsidRPr="005E6B5A">
              <w:rPr>
                <w:sz w:val="18"/>
                <w:szCs w:val="18"/>
              </w:rPr>
              <w:t> </w:t>
            </w:r>
            <w:r w:rsidRPr="005E6B5A">
              <w:rPr>
                <w:sz w:val="18"/>
                <w:szCs w:val="18"/>
              </w:rPr>
              <w:fldChar w:fldCharType="end"/>
            </w:r>
          </w:p>
        </w:tc>
      </w:tr>
    </w:tbl>
    <w:p w14:paraId="32F9D6BB" w14:textId="33EB6ABF" w:rsidR="00323100" w:rsidRPr="0008096A" w:rsidRDefault="00323100" w:rsidP="00102DC4">
      <w:pPr>
        <w:pStyle w:val="Bodytext"/>
        <w:keepLines/>
        <w:numPr>
          <w:ilvl w:val="0"/>
          <w:numId w:val="28"/>
        </w:numPr>
        <w:spacing w:before="360" w:after="120" w:line="276" w:lineRule="auto"/>
        <w:rPr>
          <w:b/>
          <w:bCs/>
          <w:sz w:val="20"/>
        </w:rPr>
      </w:pPr>
      <w:r w:rsidRPr="0008096A">
        <w:rPr>
          <w:b/>
          <w:bCs/>
          <w:sz w:val="20"/>
        </w:rPr>
        <w:t xml:space="preserve">Comment on the safety or security issues and impacts that may arise if the exemption is granted or </w:t>
      </w:r>
      <w:r w:rsidR="0014768F" w:rsidRPr="0008096A">
        <w:rPr>
          <w:b/>
          <w:bCs/>
          <w:sz w:val="20"/>
        </w:rPr>
        <w:t>rejected</w:t>
      </w:r>
    </w:p>
    <w:tbl>
      <w:tblPr>
        <w:tblW w:w="9548" w:type="dxa"/>
        <w:tblBorders>
          <w:top w:val="single" w:sz="36" w:space="0" w:color="D9D9D9"/>
          <w:left w:val="single" w:sz="36" w:space="0" w:color="D9D9D9"/>
          <w:bottom w:val="single" w:sz="36" w:space="0" w:color="D9D9D9"/>
          <w:right w:val="single" w:sz="36" w:space="0" w:color="D9D9D9"/>
          <w:insideH w:val="single" w:sz="6" w:space="0" w:color="D9D9D9"/>
          <w:insideV w:val="single" w:sz="6" w:space="0" w:color="D9D9D9"/>
        </w:tblBorders>
        <w:tblLayout w:type="fixed"/>
        <w:tblLook w:val="04A0" w:firstRow="1" w:lastRow="0" w:firstColumn="1" w:lastColumn="0" w:noHBand="0" w:noVBand="1"/>
      </w:tblPr>
      <w:tblGrid>
        <w:gridCol w:w="9548"/>
      </w:tblGrid>
      <w:tr w:rsidR="00013632" w:rsidRPr="00DB58D7" w14:paraId="11874FC8" w14:textId="77777777" w:rsidTr="0008096A">
        <w:trPr>
          <w:cantSplit/>
          <w:trHeight w:val="1701"/>
        </w:trPr>
        <w:tc>
          <w:tcPr>
            <w:tcW w:w="9548" w:type="dxa"/>
            <w:tcBorders>
              <w:left w:val="single" w:sz="36" w:space="0" w:color="D9D9D9"/>
              <w:right w:val="single" w:sz="36" w:space="0" w:color="D9D9D9"/>
            </w:tcBorders>
          </w:tcPr>
          <w:p w14:paraId="3B71A302" w14:textId="77777777" w:rsidR="00013632" w:rsidRPr="005E6B5A" w:rsidRDefault="00013632" w:rsidP="00102DC4">
            <w:pPr>
              <w:pStyle w:val="Bodytext"/>
              <w:keepLines/>
              <w:spacing w:before="40" w:after="60"/>
              <w:rPr>
                <w:sz w:val="18"/>
                <w:szCs w:val="18"/>
              </w:rPr>
            </w:pPr>
            <w:r w:rsidRPr="005E6B5A">
              <w:rPr>
                <w:sz w:val="18"/>
                <w:szCs w:val="18"/>
              </w:rPr>
              <w:fldChar w:fldCharType="begin">
                <w:ffData>
                  <w:name w:val=""/>
                  <w:enabled/>
                  <w:calcOnExit w:val="0"/>
                  <w:textInput/>
                </w:ffData>
              </w:fldChar>
            </w:r>
            <w:r w:rsidRPr="005E6B5A">
              <w:rPr>
                <w:sz w:val="18"/>
                <w:szCs w:val="18"/>
              </w:rPr>
              <w:instrText xml:space="preserve"> FORMTEXT </w:instrText>
            </w:r>
            <w:r w:rsidRPr="005E6B5A">
              <w:rPr>
                <w:sz w:val="18"/>
                <w:szCs w:val="18"/>
              </w:rPr>
            </w:r>
            <w:r w:rsidRPr="005E6B5A">
              <w:rPr>
                <w:sz w:val="18"/>
                <w:szCs w:val="18"/>
              </w:rPr>
              <w:fldChar w:fldCharType="separate"/>
            </w:r>
            <w:r w:rsidRPr="005E6B5A">
              <w:rPr>
                <w:sz w:val="18"/>
                <w:szCs w:val="18"/>
              </w:rPr>
              <w:t> </w:t>
            </w:r>
            <w:r w:rsidRPr="005E6B5A">
              <w:rPr>
                <w:sz w:val="18"/>
                <w:szCs w:val="18"/>
              </w:rPr>
              <w:t> </w:t>
            </w:r>
            <w:r w:rsidRPr="005E6B5A">
              <w:rPr>
                <w:sz w:val="18"/>
                <w:szCs w:val="18"/>
              </w:rPr>
              <w:t> </w:t>
            </w:r>
            <w:r w:rsidRPr="005E6B5A">
              <w:rPr>
                <w:sz w:val="18"/>
                <w:szCs w:val="18"/>
              </w:rPr>
              <w:t> </w:t>
            </w:r>
            <w:r w:rsidRPr="005E6B5A">
              <w:rPr>
                <w:sz w:val="18"/>
                <w:szCs w:val="18"/>
              </w:rPr>
              <w:t> </w:t>
            </w:r>
            <w:r w:rsidRPr="005E6B5A">
              <w:rPr>
                <w:sz w:val="18"/>
                <w:szCs w:val="18"/>
              </w:rPr>
              <w:fldChar w:fldCharType="end"/>
            </w:r>
          </w:p>
        </w:tc>
      </w:tr>
    </w:tbl>
    <w:p w14:paraId="3877252A" w14:textId="69764CC8" w:rsidR="00994DEE" w:rsidRPr="0008096A" w:rsidRDefault="00994DEE" w:rsidP="00102DC4">
      <w:pPr>
        <w:pStyle w:val="Bodytext"/>
        <w:keepNext/>
        <w:keepLines/>
        <w:numPr>
          <w:ilvl w:val="0"/>
          <w:numId w:val="28"/>
        </w:numPr>
        <w:spacing w:before="360" w:after="120" w:line="276" w:lineRule="auto"/>
        <w:rPr>
          <w:b/>
          <w:bCs/>
          <w:sz w:val="20"/>
        </w:rPr>
      </w:pPr>
      <w:r w:rsidRPr="0008096A">
        <w:rPr>
          <w:b/>
          <w:bCs/>
          <w:sz w:val="20"/>
        </w:rPr>
        <w:lastRenderedPageBreak/>
        <w:t>Supporting documents referenced above and emailed with this application</w:t>
      </w:r>
    </w:p>
    <w:tbl>
      <w:tblPr>
        <w:tblW w:w="9548" w:type="dxa"/>
        <w:tblBorders>
          <w:top w:val="single" w:sz="36" w:space="0" w:color="D9D9D9"/>
          <w:left w:val="single" w:sz="36" w:space="0" w:color="D9D9D9"/>
          <w:bottom w:val="single" w:sz="36" w:space="0" w:color="D9D9D9"/>
          <w:right w:val="single" w:sz="36" w:space="0" w:color="D9D9D9"/>
          <w:insideH w:val="single" w:sz="6" w:space="0" w:color="D9D9D9"/>
          <w:insideV w:val="single" w:sz="6" w:space="0" w:color="D9D9D9"/>
        </w:tblBorders>
        <w:tblLayout w:type="fixed"/>
        <w:tblLook w:val="04A0" w:firstRow="1" w:lastRow="0" w:firstColumn="1" w:lastColumn="0" w:noHBand="0" w:noVBand="1"/>
      </w:tblPr>
      <w:tblGrid>
        <w:gridCol w:w="1655"/>
        <w:gridCol w:w="3118"/>
        <w:gridCol w:w="1655"/>
        <w:gridCol w:w="3120"/>
      </w:tblGrid>
      <w:tr w:rsidR="00013632" w:rsidRPr="00DB58D7" w14:paraId="6CCA0F07" w14:textId="77777777" w:rsidTr="0008096A">
        <w:trPr>
          <w:cantSplit/>
          <w:trHeight w:val="408"/>
        </w:trPr>
        <w:tc>
          <w:tcPr>
            <w:tcW w:w="9548" w:type="dxa"/>
            <w:gridSpan w:val="4"/>
            <w:tcBorders>
              <w:top w:val="single" w:sz="36" w:space="0" w:color="D9D9D9" w:themeColor="background1" w:themeShade="D9"/>
              <w:left w:val="single" w:sz="36" w:space="0" w:color="D9D9D9"/>
              <w:right w:val="single" w:sz="36" w:space="0" w:color="D9D9D9"/>
            </w:tcBorders>
            <w:shd w:val="clear" w:color="auto" w:fill="D9D9D9" w:themeFill="background1" w:themeFillShade="D9"/>
          </w:tcPr>
          <w:p w14:paraId="2B796FFD" w14:textId="2C9322D0" w:rsidR="00013632" w:rsidRPr="0008096A" w:rsidRDefault="0008096A" w:rsidP="00102DC4">
            <w:pPr>
              <w:pStyle w:val="Bodytext"/>
              <w:keepNext/>
              <w:keepLines/>
              <w:spacing w:before="40" w:after="60"/>
              <w:rPr>
                <w:b/>
                <w:bCs/>
                <w:i/>
                <w:iCs/>
                <w:noProof/>
                <w:sz w:val="18"/>
                <w:szCs w:val="18"/>
                <w:shd w:val="clear" w:color="auto" w:fill="FFFFFF"/>
              </w:rPr>
            </w:pPr>
            <w:bookmarkStart w:id="1" w:name="_Hlk172880381"/>
            <w:r w:rsidRPr="0008096A">
              <w:rPr>
                <w:i/>
                <w:iCs/>
                <w:sz w:val="18"/>
                <w:szCs w:val="18"/>
              </w:rPr>
              <w:t>E.g.</w:t>
            </w:r>
            <w:r w:rsidR="00013632" w:rsidRPr="0008096A">
              <w:rPr>
                <w:i/>
                <w:iCs/>
                <w:sz w:val="18"/>
                <w:szCs w:val="18"/>
              </w:rPr>
              <w:t>, safety case you commissioned or detailed risk assessment</w:t>
            </w:r>
          </w:p>
        </w:tc>
      </w:tr>
      <w:tr w:rsidR="00525A0E" w:rsidRPr="00DB58D7" w14:paraId="4E378EF6" w14:textId="77777777" w:rsidTr="0008096A">
        <w:trPr>
          <w:cantSplit/>
          <w:trHeight w:val="408"/>
        </w:trPr>
        <w:tc>
          <w:tcPr>
            <w:tcW w:w="1655" w:type="dxa"/>
            <w:tcBorders>
              <w:left w:val="single" w:sz="36" w:space="0" w:color="D9D9D9"/>
              <w:bottom w:val="single" w:sz="8" w:space="0" w:color="D9D9D9" w:themeColor="background1" w:themeShade="D9"/>
              <w:right w:val="single" w:sz="8" w:space="0" w:color="D9D9D9" w:themeColor="background1" w:themeShade="D9"/>
            </w:tcBorders>
            <w:shd w:val="clear" w:color="auto" w:fill="D9D9D9" w:themeFill="background1" w:themeFillShade="D9"/>
            <w:vAlign w:val="center"/>
          </w:tcPr>
          <w:p w14:paraId="5935DA99" w14:textId="0ED998CB" w:rsidR="00246A38" w:rsidRPr="006F5994" w:rsidRDefault="00246A38" w:rsidP="00102DC4">
            <w:pPr>
              <w:pStyle w:val="Bodytext"/>
              <w:keepNext/>
              <w:keepLines/>
              <w:spacing w:before="40" w:after="60"/>
              <w:rPr>
                <w:sz w:val="18"/>
                <w:szCs w:val="18"/>
              </w:rPr>
            </w:pPr>
            <w:r>
              <w:rPr>
                <w:sz w:val="18"/>
                <w:szCs w:val="18"/>
              </w:rPr>
              <w:t>Document name</w:t>
            </w:r>
          </w:p>
        </w:tc>
        <w:tc>
          <w:tcPr>
            <w:tcW w:w="3118" w:type="dxa"/>
            <w:tcBorders>
              <w:left w:val="single" w:sz="36" w:space="0" w:color="D9D9D9"/>
              <w:bottom w:val="single" w:sz="8" w:space="0" w:color="D9D9D9" w:themeColor="background1" w:themeShade="D9"/>
              <w:right w:val="single" w:sz="8" w:space="0" w:color="D9D9D9" w:themeColor="background1" w:themeShade="D9"/>
            </w:tcBorders>
            <w:vAlign w:val="center"/>
          </w:tcPr>
          <w:p w14:paraId="133502DA" w14:textId="2D197E9E" w:rsidR="00246A38" w:rsidRPr="006F5994" w:rsidRDefault="00246A38" w:rsidP="00102DC4">
            <w:pPr>
              <w:pStyle w:val="Bodytext"/>
              <w:keepNext/>
              <w:keepLines/>
              <w:spacing w:before="40" w:after="60"/>
              <w:rPr>
                <w:sz w:val="18"/>
                <w:szCs w:val="18"/>
              </w:rPr>
            </w:pPr>
            <w:r w:rsidRPr="005E6B5A">
              <w:rPr>
                <w:sz w:val="18"/>
                <w:szCs w:val="18"/>
              </w:rPr>
              <w:fldChar w:fldCharType="begin">
                <w:ffData>
                  <w:name w:val=""/>
                  <w:enabled/>
                  <w:calcOnExit w:val="0"/>
                  <w:textInput/>
                </w:ffData>
              </w:fldChar>
            </w:r>
            <w:r w:rsidRPr="005E6B5A">
              <w:rPr>
                <w:sz w:val="18"/>
                <w:szCs w:val="18"/>
              </w:rPr>
              <w:instrText xml:space="preserve"> FORMTEXT </w:instrText>
            </w:r>
            <w:r w:rsidRPr="005E6B5A">
              <w:rPr>
                <w:sz w:val="18"/>
                <w:szCs w:val="18"/>
              </w:rPr>
            </w:r>
            <w:r w:rsidRPr="005E6B5A">
              <w:rPr>
                <w:sz w:val="18"/>
                <w:szCs w:val="18"/>
              </w:rPr>
              <w:fldChar w:fldCharType="separate"/>
            </w:r>
            <w:r w:rsidRPr="005E6B5A">
              <w:rPr>
                <w:sz w:val="18"/>
                <w:szCs w:val="18"/>
              </w:rPr>
              <w:t> </w:t>
            </w:r>
            <w:r w:rsidRPr="005E6B5A">
              <w:rPr>
                <w:sz w:val="18"/>
                <w:szCs w:val="18"/>
              </w:rPr>
              <w:t> </w:t>
            </w:r>
            <w:r w:rsidRPr="005E6B5A">
              <w:rPr>
                <w:sz w:val="18"/>
                <w:szCs w:val="18"/>
              </w:rPr>
              <w:t> </w:t>
            </w:r>
            <w:r w:rsidRPr="005E6B5A">
              <w:rPr>
                <w:sz w:val="18"/>
                <w:szCs w:val="18"/>
              </w:rPr>
              <w:t> </w:t>
            </w:r>
            <w:r w:rsidRPr="005E6B5A">
              <w:rPr>
                <w:sz w:val="18"/>
                <w:szCs w:val="18"/>
              </w:rPr>
              <w:t> </w:t>
            </w:r>
            <w:r w:rsidRPr="005E6B5A">
              <w:rPr>
                <w:sz w:val="18"/>
                <w:szCs w:val="18"/>
              </w:rPr>
              <w:fldChar w:fldCharType="end"/>
            </w:r>
          </w:p>
        </w:tc>
        <w:tc>
          <w:tcPr>
            <w:tcW w:w="1655" w:type="dxa"/>
            <w:tcBorders>
              <w:left w:val="single" w:sz="8" w:space="0" w:color="D9D9D9" w:themeColor="background1" w:themeShade="D9"/>
              <w:bottom w:val="single" w:sz="8" w:space="0" w:color="D9D9D9" w:themeColor="background1" w:themeShade="D9"/>
              <w:right w:val="single" w:sz="36" w:space="0" w:color="D9D9D9"/>
            </w:tcBorders>
            <w:shd w:val="clear" w:color="auto" w:fill="D9D9D9" w:themeFill="background1" w:themeFillShade="D9"/>
            <w:vAlign w:val="center"/>
          </w:tcPr>
          <w:p w14:paraId="3C3814FD" w14:textId="4DF0ED28" w:rsidR="00246A38" w:rsidRPr="006F5994" w:rsidRDefault="00246A38" w:rsidP="00102DC4">
            <w:pPr>
              <w:pStyle w:val="Bodytext"/>
              <w:keepNext/>
              <w:keepLines/>
              <w:spacing w:before="40" w:after="60"/>
              <w:rPr>
                <w:sz w:val="18"/>
                <w:szCs w:val="18"/>
              </w:rPr>
            </w:pPr>
            <w:r>
              <w:rPr>
                <w:sz w:val="18"/>
                <w:szCs w:val="18"/>
              </w:rPr>
              <w:t>Document name</w:t>
            </w:r>
            <w:r w:rsidRPr="005E6B5A" w:rsidDel="00246A38">
              <w:rPr>
                <w:sz w:val="18"/>
                <w:szCs w:val="18"/>
              </w:rPr>
              <w:t xml:space="preserve"> </w:t>
            </w:r>
          </w:p>
        </w:tc>
        <w:tc>
          <w:tcPr>
            <w:tcW w:w="3118" w:type="dxa"/>
            <w:tcBorders>
              <w:left w:val="single" w:sz="8" w:space="0" w:color="D9D9D9" w:themeColor="background1" w:themeShade="D9"/>
              <w:bottom w:val="single" w:sz="8" w:space="0" w:color="D9D9D9" w:themeColor="background1" w:themeShade="D9"/>
              <w:right w:val="single" w:sz="36" w:space="0" w:color="D9D9D9"/>
            </w:tcBorders>
            <w:vAlign w:val="center"/>
          </w:tcPr>
          <w:p w14:paraId="1EAF82BF" w14:textId="5F410A3F" w:rsidR="00246A38" w:rsidRPr="006F5994" w:rsidRDefault="00246A38" w:rsidP="00102DC4">
            <w:pPr>
              <w:pStyle w:val="Bodytext"/>
              <w:keepNext/>
              <w:keepLines/>
              <w:spacing w:before="40" w:after="60"/>
              <w:rPr>
                <w:sz w:val="18"/>
                <w:szCs w:val="18"/>
              </w:rPr>
            </w:pPr>
            <w:r w:rsidRPr="005E6B5A">
              <w:rPr>
                <w:sz w:val="18"/>
                <w:szCs w:val="18"/>
              </w:rPr>
              <w:fldChar w:fldCharType="begin">
                <w:ffData>
                  <w:name w:val=""/>
                  <w:enabled/>
                  <w:calcOnExit w:val="0"/>
                  <w:textInput/>
                </w:ffData>
              </w:fldChar>
            </w:r>
            <w:r w:rsidRPr="005E6B5A">
              <w:rPr>
                <w:sz w:val="18"/>
                <w:szCs w:val="18"/>
              </w:rPr>
              <w:instrText xml:space="preserve"> FORMTEXT </w:instrText>
            </w:r>
            <w:r w:rsidRPr="005E6B5A">
              <w:rPr>
                <w:sz w:val="18"/>
                <w:szCs w:val="18"/>
              </w:rPr>
            </w:r>
            <w:r w:rsidRPr="005E6B5A">
              <w:rPr>
                <w:sz w:val="18"/>
                <w:szCs w:val="18"/>
              </w:rPr>
              <w:fldChar w:fldCharType="separate"/>
            </w:r>
            <w:r w:rsidRPr="005E6B5A">
              <w:rPr>
                <w:sz w:val="18"/>
                <w:szCs w:val="18"/>
              </w:rPr>
              <w:t> </w:t>
            </w:r>
            <w:r w:rsidRPr="005E6B5A">
              <w:rPr>
                <w:sz w:val="18"/>
                <w:szCs w:val="18"/>
              </w:rPr>
              <w:t> </w:t>
            </w:r>
            <w:r w:rsidRPr="005E6B5A">
              <w:rPr>
                <w:sz w:val="18"/>
                <w:szCs w:val="18"/>
              </w:rPr>
              <w:t> </w:t>
            </w:r>
            <w:r w:rsidRPr="005E6B5A">
              <w:rPr>
                <w:sz w:val="18"/>
                <w:szCs w:val="18"/>
              </w:rPr>
              <w:t> </w:t>
            </w:r>
            <w:r w:rsidRPr="005E6B5A">
              <w:rPr>
                <w:sz w:val="18"/>
                <w:szCs w:val="18"/>
              </w:rPr>
              <w:t> </w:t>
            </w:r>
            <w:r w:rsidRPr="005E6B5A">
              <w:rPr>
                <w:sz w:val="18"/>
                <w:szCs w:val="18"/>
              </w:rPr>
              <w:fldChar w:fldCharType="end"/>
            </w:r>
          </w:p>
        </w:tc>
      </w:tr>
      <w:tr w:rsidR="00525A0E" w:rsidRPr="00DB58D7" w14:paraId="3C07E455" w14:textId="77777777" w:rsidTr="0008096A">
        <w:trPr>
          <w:cantSplit/>
          <w:trHeight w:val="408"/>
        </w:trPr>
        <w:tc>
          <w:tcPr>
            <w:tcW w:w="1655" w:type="dxa"/>
            <w:tcBorders>
              <w:top w:val="single" w:sz="8" w:space="0" w:color="D9D9D9" w:themeColor="background1" w:themeShade="D9"/>
              <w:left w:val="single" w:sz="36" w:space="0" w:color="D9D9D9"/>
              <w:bottom w:val="single" w:sz="8" w:space="0" w:color="D9D9D9" w:themeColor="background1" w:themeShade="D9"/>
              <w:right w:val="single" w:sz="8" w:space="0" w:color="D9D9D9" w:themeColor="background1" w:themeShade="D9"/>
            </w:tcBorders>
            <w:shd w:val="clear" w:color="auto" w:fill="D9D9D9" w:themeFill="background1" w:themeFillShade="D9"/>
            <w:vAlign w:val="center"/>
          </w:tcPr>
          <w:p w14:paraId="207F6AD3" w14:textId="2EC6EA67" w:rsidR="00246A38" w:rsidRPr="006F5994" w:rsidRDefault="00246A38" w:rsidP="00102DC4">
            <w:pPr>
              <w:pStyle w:val="Bodytext"/>
              <w:keepNext/>
              <w:keepLines/>
              <w:spacing w:before="40" w:after="60"/>
              <w:rPr>
                <w:b/>
                <w:bCs/>
                <w:noProof/>
                <w:sz w:val="18"/>
                <w:szCs w:val="18"/>
                <w:shd w:val="clear" w:color="auto" w:fill="FFFFFF"/>
              </w:rPr>
            </w:pPr>
            <w:r>
              <w:rPr>
                <w:sz w:val="18"/>
                <w:szCs w:val="18"/>
              </w:rPr>
              <w:t>Document name</w:t>
            </w:r>
            <w:r w:rsidRPr="005E6B5A" w:rsidDel="00246A38">
              <w:rPr>
                <w:sz w:val="18"/>
                <w:szCs w:val="18"/>
              </w:rPr>
              <w:t xml:space="preserve"> </w:t>
            </w:r>
          </w:p>
        </w:tc>
        <w:tc>
          <w:tcPr>
            <w:tcW w:w="3118" w:type="dxa"/>
            <w:tcBorders>
              <w:top w:val="single" w:sz="8" w:space="0" w:color="D9D9D9" w:themeColor="background1" w:themeShade="D9"/>
              <w:left w:val="single" w:sz="36" w:space="0" w:color="D9D9D9"/>
              <w:bottom w:val="single" w:sz="8" w:space="0" w:color="D9D9D9" w:themeColor="background1" w:themeShade="D9"/>
              <w:right w:val="single" w:sz="8" w:space="0" w:color="D9D9D9" w:themeColor="background1" w:themeShade="D9"/>
            </w:tcBorders>
            <w:vAlign w:val="center"/>
          </w:tcPr>
          <w:p w14:paraId="053131E4" w14:textId="461B443F" w:rsidR="00246A38" w:rsidRPr="006F5994" w:rsidRDefault="00246A38" w:rsidP="00102DC4">
            <w:pPr>
              <w:pStyle w:val="Bodytext"/>
              <w:keepNext/>
              <w:keepLines/>
              <w:spacing w:before="40" w:after="60"/>
              <w:rPr>
                <w:b/>
                <w:bCs/>
                <w:noProof/>
                <w:sz w:val="18"/>
                <w:szCs w:val="18"/>
                <w:shd w:val="clear" w:color="auto" w:fill="FFFFFF"/>
              </w:rPr>
            </w:pPr>
            <w:r w:rsidRPr="005E6B5A">
              <w:rPr>
                <w:sz w:val="18"/>
                <w:szCs w:val="18"/>
              </w:rPr>
              <w:fldChar w:fldCharType="begin">
                <w:ffData>
                  <w:name w:val=""/>
                  <w:enabled/>
                  <w:calcOnExit w:val="0"/>
                  <w:textInput/>
                </w:ffData>
              </w:fldChar>
            </w:r>
            <w:r w:rsidRPr="005E6B5A">
              <w:rPr>
                <w:sz w:val="18"/>
                <w:szCs w:val="18"/>
              </w:rPr>
              <w:instrText xml:space="preserve"> FORMTEXT </w:instrText>
            </w:r>
            <w:r w:rsidRPr="005E6B5A">
              <w:rPr>
                <w:sz w:val="18"/>
                <w:szCs w:val="18"/>
              </w:rPr>
            </w:r>
            <w:r w:rsidRPr="005E6B5A">
              <w:rPr>
                <w:sz w:val="18"/>
                <w:szCs w:val="18"/>
              </w:rPr>
              <w:fldChar w:fldCharType="separate"/>
            </w:r>
            <w:r w:rsidRPr="005E6B5A">
              <w:rPr>
                <w:sz w:val="18"/>
                <w:szCs w:val="18"/>
              </w:rPr>
              <w:t> </w:t>
            </w:r>
            <w:r w:rsidRPr="005E6B5A">
              <w:rPr>
                <w:sz w:val="18"/>
                <w:szCs w:val="18"/>
              </w:rPr>
              <w:t> </w:t>
            </w:r>
            <w:r w:rsidRPr="005E6B5A">
              <w:rPr>
                <w:sz w:val="18"/>
                <w:szCs w:val="18"/>
              </w:rPr>
              <w:t> </w:t>
            </w:r>
            <w:r w:rsidRPr="005E6B5A">
              <w:rPr>
                <w:sz w:val="18"/>
                <w:szCs w:val="18"/>
              </w:rPr>
              <w:t> </w:t>
            </w:r>
            <w:r w:rsidRPr="005E6B5A">
              <w:rPr>
                <w:sz w:val="18"/>
                <w:szCs w:val="18"/>
              </w:rPr>
              <w:t> </w:t>
            </w:r>
            <w:r w:rsidRPr="005E6B5A">
              <w:rPr>
                <w:sz w:val="18"/>
                <w:szCs w:val="18"/>
              </w:rPr>
              <w:fldChar w:fldCharType="end"/>
            </w:r>
          </w:p>
        </w:tc>
        <w:tc>
          <w:tcPr>
            <w:tcW w:w="165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36" w:space="0" w:color="D9D9D9"/>
            </w:tcBorders>
            <w:shd w:val="clear" w:color="auto" w:fill="D9D9D9" w:themeFill="background1" w:themeFillShade="D9"/>
            <w:vAlign w:val="center"/>
          </w:tcPr>
          <w:p w14:paraId="2507FBFF" w14:textId="201B4737" w:rsidR="00246A38" w:rsidRPr="006F5994" w:rsidRDefault="00246A38" w:rsidP="00102DC4">
            <w:pPr>
              <w:pStyle w:val="Bodytext"/>
              <w:keepNext/>
              <w:keepLines/>
              <w:spacing w:before="40" w:after="60"/>
              <w:rPr>
                <w:b/>
                <w:bCs/>
                <w:noProof/>
                <w:sz w:val="18"/>
                <w:szCs w:val="18"/>
                <w:shd w:val="clear" w:color="auto" w:fill="FFFFFF"/>
              </w:rPr>
            </w:pPr>
            <w:r>
              <w:rPr>
                <w:sz w:val="18"/>
                <w:szCs w:val="18"/>
              </w:rPr>
              <w:t>Document name</w:t>
            </w:r>
            <w:r w:rsidRPr="005E6B5A" w:rsidDel="00246A38">
              <w:rPr>
                <w:sz w:val="18"/>
                <w:szCs w:val="18"/>
              </w:rPr>
              <w:t xml:space="preserve"> </w:t>
            </w:r>
          </w:p>
        </w:tc>
        <w:tc>
          <w:tcPr>
            <w:tcW w:w="3118"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36" w:space="0" w:color="D9D9D9"/>
            </w:tcBorders>
            <w:vAlign w:val="center"/>
          </w:tcPr>
          <w:p w14:paraId="44744856" w14:textId="5D33091F" w:rsidR="00246A38" w:rsidRPr="006F5994" w:rsidRDefault="00246A38" w:rsidP="00102DC4">
            <w:pPr>
              <w:pStyle w:val="Bodytext"/>
              <w:keepNext/>
              <w:keepLines/>
              <w:spacing w:before="40" w:after="60"/>
              <w:rPr>
                <w:b/>
                <w:bCs/>
                <w:noProof/>
                <w:sz w:val="18"/>
                <w:szCs w:val="18"/>
                <w:shd w:val="clear" w:color="auto" w:fill="FFFFFF"/>
              </w:rPr>
            </w:pPr>
            <w:r w:rsidRPr="005E6B5A">
              <w:rPr>
                <w:sz w:val="18"/>
                <w:szCs w:val="18"/>
              </w:rPr>
              <w:fldChar w:fldCharType="begin">
                <w:ffData>
                  <w:name w:val=""/>
                  <w:enabled/>
                  <w:calcOnExit w:val="0"/>
                  <w:textInput/>
                </w:ffData>
              </w:fldChar>
            </w:r>
            <w:r w:rsidRPr="005E6B5A">
              <w:rPr>
                <w:sz w:val="18"/>
                <w:szCs w:val="18"/>
              </w:rPr>
              <w:instrText xml:space="preserve"> FORMTEXT </w:instrText>
            </w:r>
            <w:r w:rsidRPr="005E6B5A">
              <w:rPr>
                <w:sz w:val="18"/>
                <w:szCs w:val="18"/>
              </w:rPr>
            </w:r>
            <w:r w:rsidRPr="005E6B5A">
              <w:rPr>
                <w:sz w:val="18"/>
                <w:szCs w:val="18"/>
              </w:rPr>
              <w:fldChar w:fldCharType="separate"/>
            </w:r>
            <w:r w:rsidRPr="005E6B5A">
              <w:rPr>
                <w:sz w:val="18"/>
                <w:szCs w:val="18"/>
              </w:rPr>
              <w:t> </w:t>
            </w:r>
            <w:r w:rsidRPr="005E6B5A">
              <w:rPr>
                <w:sz w:val="18"/>
                <w:szCs w:val="18"/>
              </w:rPr>
              <w:t> </w:t>
            </w:r>
            <w:r w:rsidRPr="005E6B5A">
              <w:rPr>
                <w:sz w:val="18"/>
                <w:szCs w:val="18"/>
              </w:rPr>
              <w:t> </w:t>
            </w:r>
            <w:r w:rsidRPr="005E6B5A">
              <w:rPr>
                <w:sz w:val="18"/>
                <w:szCs w:val="18"/>
              </w:rPr>
              <w:t> </w:t>
            </w:r>
            <w:r w:rsidRPr="005E6B5A">
              <w:rPr>
                <w:sz w:val="18"/>
                <w:szCs w:val="18"/>
              </w:rPr>
              <w:t> </w:t>
            </w:r>
            <w:r w:rsidRPr="005E6B5A">
              <w:rPr>
                <w:sz w:val="18"/>
                <w:szCs w:val="18"/>
              </w:rPr>
              <w:fldChar w:fldCharType="end"/>
            </w:r>
          </w:p>
        </w:tc>
      </w:tr>
      <w:tr w:rsidR="00525A0E" w:rsidRPr="00DB58D7" w14:paraId="5112C874" w14:textId="77777777" w:rsidTr="0008096A">
        <w:trPr>
          <w:cantSplit/>
          <w:trHeight w:val="408"/>
        </w:trPr>
        <w:tc>
          <w:tcPr>
            <w:tcW w:w="1655" w:type="dxa"/>
            <w:tcBorders>
              <w:top w:val="single" w:sz="8" w:space="0" w:color="D9D9D9" w:themeColor="background1" w:themeShade="D9"/>
              <w:left w:val="single" w:sz="36" w:space="0" w:color="D9D9D9"/>
              <w:bottom w:val="single" w:sz="8" w:space="0" w:color="D9D9D9" w:themeColor="background1" w:themeShade="D9"/>
              <w:right w:val="single" w:sz="8" w:space="0" w:color="D9D9D9" w:themeColor="background1" w:themeShade="D9"/>
            </w:tcBorders>
            <w:shd w:val="clear" w:color="auto" w:fill="D9D9D9" w:themeFill="background1" w:themeFillShade="D9"/>
            <w:vAlign w:val="center"/>
          </w:tcPr>
          <w:p w14:paraId="317B46CB" w14:textId="5187BBA2" w:rsidR="00246A38" w:rsidRPr="005E6B5A" w:rsidRDefault="00246A38" w:rsidP="00102DC4">
            <w:pPr>
              <w:pStyle w:val="Bodytext"/>
              <w:keepNext/>
              <w:keepLines/>
              <w:spacing w:before="40" w:after="60"/>
              <w:rPr>
                <w:sz w:val="18"/>
                <w:szCs w:val="18"/>
              </w:rPr>
            </w:pPr>
            <w:r>
              <w:rPr>
                <w:sz w:val="18"/>
                <w:szCs w:val="18"/>
              </w:rPr>
              <w:t>Document name</w:t>
            </w:r>
            <w:r w:rsidRPr="005E6B5A" w:rsidDel="00246A38">
              <w:rPr>
                <w:sz w:val="18"/>
                <w:szCs w:val="18"/>
              </w:rPr>
              <w:t xml:space="preserve"> </w:t>
            </w:r>
          </w:p>
        </w:tc>
        <w:tc>
          <w:tcPr>
            <w:tcW w:w="3118" w:type="dxa"/>
            <w:tcBorders>
              <w:top w:val="single" w:sz="8" w:space="0" w:color="D9D9D9" w:themeColor="background1" w:themeShade="D9"/>
              <w:left w:val="single" w:sz="36" w:space="0" w:color="D9D9D9"/>
              <w:bottom w:val="single" w:sz="8" w:space="0" w:color="D9D9D9" w:themeColor="background1" w:themeShade="D9"/>
              <w:right w:val="single" w:sz="8" w:space="0" w:color="D9D9D9" w:themeColor="background1" w:themeShade="D9"/>
            </w:tcBorders>
            <w:vAlign w:val="center"/>
          </w:tcPr>
          <w:p w14:paraId="61228B3A" w14:textId="1F15FE5A" w:rsidR="00246A38" w:rsidRPr="005E6B5A" w:rsidRDefault="00246A38" w:rsidP="00102DC4">
            <w:pPr>
              <w:pStyle w:val="Bodytext"/>
              <w:keepNext/>
              <w:keepLines/>
              <w:spacing w:before="40" w:after="60"/>
              <w:rPr>
                <w:sz w:val="18"/>
                <w:szCs w:val="18"/>
              </w:rPr>
            </w:pPr>
            <w:r w:rsidRPr="005E6B5A">
              <w:rPr>
                <w:sz w:val="18"/>
                <w:szCs w:val="18"/>
              </w:rPr>
              <w:fldChar w:fldCharType="begin">
                <w:ffData>
                  <w:name w:val=""/>
                  <w:enabled/>
                  <w:calcOnExit w:val="0"/>
                  <w:textInput/>
                </w:ffData>
              </w:fldChar>
            </w:r>
            <w:r w:rsidRPr="005E6B5A">
              <w:rPr>
                <w:sz w:val="18"/>
                <w:szCs w:val="18"/>
              </w:rPr>
              <w:instrText xml:space="preserve"> FORMTEXT </w:instrText>
            </w:r>
            <w:r w:rsidRPr="005E6B5A">
              <w:rPr>
                <w:sz w:val="18"/>
                <w:szCs w:val="18"/>
              </w:rPr>
            </w:r>
            <w:r w:rsidRPr="005E6B5A">
              <w:rPr>
                <w:sz w:val="18"/>
                <w:szCs w:val="18"/>
              </w:rPr>
              <w:fldChar w:fldCharType="separate"/>
            </w:r>
            <w:r w:rsidRPr="005E6B5A">
              <w:rPr>
                <w:sz w:val="18"/>
                <w:szCs w:val="18"/>
              </w:rPr>
              <w:t> </w:t>
            </w:r>
            <w:r w:rsidRPr="005E6B5A">
              <w:rPr>
                <w:sz w:val="18"/>
                <w:szCs w:val="18"/>
              </w:rPr>
              <w:t> </w:t>
            </w:r>
            <w:r w:rsidRPr="005E6B5A">
              <w:rPr>
                <w:sz w:val="18"/>
                <w:szCs w:val="18"/>
              </w:rPr>
              <w:t> </w:t>
            </w:r>
            <w:r w:rsidRPr="005E6B5A">
              <w:rPr>
                <w:sz w:val="18"/>
                <w:szCs w:val="18"/>
              </w:rPr>
              <w:t> </w:t>
            </w:r>
            <w:r w:rsidRPr="005E6B5A">
              <w:rPr>
                <w:sz w:val="18"/>
                <w:szCs w:val="18"/>
              </w:rPr>
              <w:t> </w:t>
            </w:r>
            <w:r w:rsidRPr="005E6B5A">
              <w:rPr>
                <w:sz w:val="18"/>
                <w:szCs w:val="18"/>
              </w:rPr>
              <w:fldChar w:fldCharType="end"/>
            </w:r>
          </w:p>
        </w:tc>
        <w:tc>
          <w:tcPr>
            <w:tcW w:w="165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36" w:space="0" w:color="D9D9D9"/>
            </w:tcBorders>
            <w:shd w:val="clear" w:color="auto" w:fill="D9D9D9" w:themeFill="background1" w:themeFillShade="D9"/>
            <w:vAlign w:val="center"/>
          </w:tcPr>
          <w:p w14:paraId="3B80408D" w14:textId="5F360799" w:rsidR="00246A38" w:rsidRPr="005E6B5A" w:rsidRDefault="00246A38" w:rsidP="00102DC4">
            <w:pPr>
              <w:pStyle w:val="Bodytext"/>
              <w:keepNext/>
              <w:keepLines/>
              <w:spacing w:before="40" w:after="60"/>
              <w:rPr>
                <w:sz w:val="18"/>
                <w:szCs w:val="18"/>
              </w:rPr>
            </w:pPr>
            <w:r>
              <w:rPr>
                <w:sz w:val="18"/>
                <w:szCs w:val="18"/>
              </w:rPr>
              <w:t>Document name</w:t>
            </w:r>
            <w:r w:rsidRPr="005E6B5A" w:rsidDel="00246A38">
              <w:rPr>
                <w:sz w:val="18"/>
                <w:szCs w:val="18"/>
              </w:rPr>
              <w:t xml:space="preserve"> </w:t>
            </w:r>
          </w:p>
        </w:tc>
        <w:tc>
          <w:tcPr>
            <w:tcW w:w="3118"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36" w:space="0" w:color="D9D9D9"/>
            </w:tcBorders>
            <w:vAlign w:val="center"/>
          </w:tcPr>
          <w:p w14:paraId="15CF6999" w14:textId="09F1DC3B" w:rsidR="00246A38" w:rsidRPr="005E6B5A" w:rsidRDefault="00246A38" w:rsidP="00102DC4">
            <w:pPr>
              <w:pStyle w:val="Bodytext"/>
              <w:keepNext/>
              <w:keepLines/>
              <w:spacing w:before="40" w:after="60"/>
              <w:rPr>
                <w:sz w:val="18"/>
                <w:szCs w:val="18"/>
              </w:rPr>
            </w:pPr>
            <w:r w:rsidRPr="005E6B5A">
              <w:rPr>
                <w:sz w:val="18"/>
                <w:szCs w:val="18"/>
              </w:rPr>
              <w:fldChar w:fldCharType="begin">
                <w:ffData>
                  <w:name w:val=""/>
                  <w:enabled/>
                  <w:calcOnExit w:val="0"/>
                  <w:textInput/>
                </w:ffData>
              </w:fldChar>
            </w:r>
            <w:r w:rsidRPr="005E6B5A">
              <w:rPr>
                <w:sz w:val="18"/>
                <w:szCs w:val="18"/>
              </w:rPr>
              <w:instrText xml:space="preserve"> FORMTEXT </w:instrText>
            </w:r>
            <w:r w:rsidRPr="005E6B5A">
              <w:rPr>
                <w:sz w:val="18"/>
                <w:szCs w:val="18"/>
              </w:rPr>
            </w:r>
            <w:r w:rsidRPr="005E6B5A">
              <w:rPr>
                <w:sz w:val="18"/>
                <w:szCs w:val="18"/>
              </w:rPr>
              <w:fldChar w:fldCharType="separate"/>
            </w:r>
            <w:r w:rsidRPr="005E6B5A">
              <w:rPr>
                <w:sz w:val="18"/>
                <w:szCs w:val="18"/>
              </w:rPr>
              <w:t> </w:t>
            </w:r>
            <w:r w:rsidRPr="005E6B5A">
              <w:rPr>
                <w:sz w:val="18"/>
                <w:szCs w:val="18"/>
              </w:rPr>
              <w:t> </w:t>
            </w:r>
            <w:r w:rsidRPr="005E6B5A">
              <w:rPr>
                <w:sz w:val="18"/>
                <w:szCs w:val="18"/>
              </w:rPr>
              <w:t> </w:t>
            </w:r>
            <w:r w:rsidRPr="005E6B5A">
              <w:rPr>
                <w:sz w:val="18"/>
                <w:szCs w:val="18"/>
              </w:rPr>
              <w:t> </w:t>
            </w:r>
            <w:r w:rsidRPr="005E6B5A">
              <w:rPr>
                <w:sz w:val="18"/>
                <w:szCs w:val="18"/>
              </w:rPr>
              <w:t> </w:t>
            </w:r>
            <w:r w:rsidRPr="005E6B5A">
              <w:rPr>
                <w:sz w:val="18"/>
                <w:szCs w:val="18"/>
              </w:rPr>
              <w:fldChar w:fldCharType="end"/>
            </w:r>
          </w:p>
        </w:tc>
      </w:tr>
      <w:tr w:rsidR="00525A0E" w:rsidRPr="00DB58D7" w14:paraId="32C95E27" w14:textId="77777777" w:rsidTr="0008096A">
        <w:trPr>
          <w:cantSplit/>
          <w:trHeight w:val="408"/>
        </w:trPr>
        <w:tc>
          <w:tcPr>
            <w:tcW w:w="1655" w:type="dxa"/>
            <w:tcBorders>
              <w:top w:val="single" w:sz="8" w:space="0" w:color="D9D9D9" w:themeColor="background1" w:themeShade="D9"/>
              <w:left w:val="single" w:sz="36" w:space="0" w:color="D9D9D9"/>
              <w:right w:val="single" w:sz="8" w:space="0" w:color="D9D9D9" w:themeColor="background1" w:themeShade="D9"/>
            </w:tcBorders>
            <w:shd w:val="clear" w:color="auto" w:fill="D9D9D9" w:themeFill="background1" w:themeFillShade="D9"/>
            <w:vAlign w:val="center"/>
          </w:tcPr>
          <w:p w14:paraId="72339149" w14:textId="36CE58F1" w:rsidR="00246A38" w:rsidRPr="005E6B5A" w:rsidRDefault="00246A38" w:rsidP="00102DC4">
            <w:pPr>
              <w:pStyle w:val="Bodytext"/>
              <w:keepNext/>
              <w:keepLines/>
              <w:spacing w:before="40" w:after="60"/>
              <w:rPr>
                <w:sz w:val="18"/>
                <w:szCs w:val="18"/>
              </w:rPr>
            </w:pPr>
            <w:r>
              <w:rPr>
                <w:sz w:val="18"/>
                <w:szCs w:val="18"/>
              </w:rPr>
              <w:t>Document name</w:t>
            </w:r>
            <w:r w:rsidRPr="005E6B5A" w:rsidDel="00246A38">
              <w:rPr>
                <w:sz w:val="18"/>
                <w:szCs w:val="18"/>
              </w:rPr>
              <w:t xml:space="preserve"> </w:t>
            </w:r>
          </w:p>
        </w:tc>
        <w:tc>
          <w:tcPr>
            <w:tcW w:w="3118" w:type="dxa"/>
            <w:tcBorders>
              <w:top w:val="single" w:sz="8" w:space="0" w:color="D9D9D9" w:themeColor="background1" w:themeShade="D9"/>
              <w:left w:val="single" w:sz="36" w:space="0" w:color="D9D9D9"/>
              <w:right w:val="single" w:sz="8" w:space="0" w:color="D9D9D9" w:themeColor="background1" w:themeShade="D9"/>
            </w:tcBorders>
            <w:vAlign w:val="center"/>
          </w:tcPr>
          <w:p w14:paraId="6997835A" w14:textId="29CB97E4" w:rsidR="00246A38" w:rsidRPr="005E6B5A" w:rsidRDefault="00246A38" w:rsidP="00102DC4">
            <w:pPr>
              <w:pStyle w:val="Bodytext"/>
              <w:keepNext/>
              <w:keepLines/>
              <w:spacing w:before="40" w:after="60"/>
              <w:rPr>
                <w:sz w:val="18"/>
                <w:szCs w:val="18"/>
              </w:rPr>
            </w:pPr>
            <w:r w:rsidRPr="005E6B5A">
              <w:rPr>
                <w:sz w:val="18"/>
                <w:szCs w:val="18"/>
              </w:rPr>
              <w:fldChar w:fldCharType="begin">
                <w:ffData>
                  <w:name w:val=""/>
                  <w:enabled/>
                  <w:calcOnExit w:val="0"/>
                  <w:textInput/>
                </w:ffData>
              </w:fldChar>
            </w:r>
            <w:r w:rsidRPr="005E6B5A">
              <w:rPr>
                <w:sz w:val="18"/>
                <w:szCs w:val="18"/>
              </w:rPr>
              <w:instrText xml:space="preserve"> FORMTEXT </w:instrText>
            </w:r>
            <w:r w:rsidRPr="005E6B5A">
              <w:rPr>
                <w:sz w:val="18"/>
                <w:szCs w:val="18"/>
              </w:rPr>
            </w:r>
            <w:r w:rsidRPr="005E6B5A">
              <w:rPr>
                <w:sz w:val="18"/>
                <w:szCs w:val="18"/>
              </w:rPr>
              <w:fldChar w:fldCharType="separate"/>
            </w:r>
            <w:r w:rsidRPr="005E6B5A">
              <w:rPr>
                <w:sz w:val="18"/>
                <w:szCs w:val="18"/>
              </w:rPr>
              <w:t> </w:t>
            </w:r>
            <w:r w:rsidRPr="005E6B5A">
              <w:rPr>
                <w:sz w:val="18"/>
                <w:szCs w:val="18"/>
              </w:rPr>
              <w:t> </w:t>
            </w:r>
            <w:r w:rsidRPr="005E6B5A">
              <w:rPr>
                <w:sz w:val="18"/>
                <w:szCs w:val="18"/>
              </w:rPr>
              <w:t> </w:t>
            </w:r>
            <w:r w:rsidRPr="005E6B5A">
              <w:rPr>
                <w:sz w:val="18"/>
                <w:szCs w:val="18"/>
              </w:rPr>
              <w:t> </w:t>
            </w:r>
            <w:r w:rsidRPr="005E6B5A">
              <w:rPr>
                <w:sz w:val="18"/>
                <w:szCs w:val="18"/>
              </w:rPr>
              <w:t> </w:t>
            </w:r>
            <w:r w:rsidRPr="005E6B5A">
              <w:rPr>
                <w:sz w:val="18"/>
                <w:szCs w:val="18"/>
              </w:rPr>
              <w:fldChar w:fldCharType="end"/>
            </w:r>
          </w:p>
        </w:tc>
        <w:tc>
          <w:tcPr>
            <w:tcW w:w="1655" w:type="dxa"/>
            <w:tcBorders>
              <w:top w:val="single" w:sz="8" w:space="0" w:color="D9D9D9" w:themeColor="background1" w:themeShade="D9"/>
              <w:left w:val="single" w:sz="8" w:space="0" w:color="D9D9D9" w:themeColor="background1" w:themeShade="D9"/>
              <w:right w:val="single" w:sz="36" w:space="0" w:color="D9D9D9"/>
            </w:tcBorders>
            <w:shd w:val="clear" w:color="auto" w:fill="D9D9D9" w:themeFill="background1" w:themeFillShade="D9"/>
            <w:vAlign w:val="center"/>
          </w:tcPr>
          <w:p w14:paraId="3FD0F264" w14:textId="2536DFA8" w:rsidR="00246A38" w:rsidRPr="005E6B5A" w:rsidRDefault="00246A38" w:rsidP="00102DC4">
            <w:pPr>
              <w:pStyle w:val="Bodytext"/>
              <w:keepNext/>
              <w:keepLines/>
              <w:spacing w:before="40" w:after="60"/>
              <w:rPr>
                <w:sz w:val="18"/>
                <w:szCs w:val="18"/>
              </w:rPr>
            </w:pPr>
            <w:r>
              <w:rPr>
                <w:sz w:val="18"/>
                <w:szCs w:val="18"/>
              </w:rPr>
              <w:t>Document name</w:t>
            </w:r>
            <w:r w:rsidRPr="005E6B5A" w:rsidDel="00246A38">
              <w:rPr>
                <w:sz w:val="18"/>
                <w:szCs w:val="18"/>
              </w:rPr>
              <w:t xml:space="preserve"> </w:t>
            </w:r>
          </w:p>
        </w:tc>
        <w:tc>
          <w:tcPr>
            <w:tcW w:w="3118" w:type="dxa"/>
            <w:tcBorders>
              <w:top w:val="single" w:sz="8" w:space="0" w:color="D9D9D9" w:themeColor="background1" w:themeShade="D9"/>
              <w:left w:val="single" w:sz="8" w:space="0" w:color="D9D9D9" w:themeColor="background1" w:themeShade="D9"/>
              <w:right w:val="single" w:sz="36" w:space="0" w:color="D9D9D9"/>
            </w:tcBorders>
            <w:vAlign w:val="center"/>
          </w:tcPr>
          <w:p w14:paraId="58A0FAFB" w14:textId="1E9A817A" w:rsidR="00246A38" w:rsidRPr="005E6B5A" w:rsidRDefault="00246A38" w:rsidP="00102DC4">
            <w:pPr>
              <w:pStyle w:val="Bodytext"/>
              <w:keepNext/>
              <w:keepLines/>
              <w:spacing w:before="40" w:after="60"/>
              <w:rPr>
                <w:sz w:val="18"/>
                <w:szCs w:val="18"/>
              </w:rPr>
            </w:pPr>
            <w:r w:rsidRPr="005E6B5A">
              <w:rPr>
                <w:sz w:val="18"/>
                <w:szCs w:val="18"/>
              </w:rPr>
              <w:fldChar w:fldCharType="begin">
                <w:ffData>
                  <w:name w:val=""/>
                  <w:enabled/>
                  <w:calcOnExit w:val="0"/>
                  <w:textInput/>
                </w:ffData>
              </w:fldChar>
            </w:r>
            <w:r w:rsidRPr="005E6B5A">
              <w:rPr>
                <w:sz w:val="18"/>
                <w:szCs w:val="18"/>
              </w:rPr>
              <w:instrText xml:space="preserve"> FORMTEXT </w:instrText>
            </w:r>
            <w:r w:rsidRPr="005E6B5A">
              <w:rPr>
                <w:sz w:val="18"/>
                <w:szCs w:val="18"/>
              </w:rPr>
            </w:r>
            <w:r w:rsidRPr="005E6B5A">
              <w:rPr>
                <w:sz w:val="18"/>
                <w:szCs w:val="18"/>
              </w:rPr>
              <w:fldChar w:fldCharType="separate"/>
            </w:r>
            <w:r w:rsidRPr="005E6B5A">
              <w:rPr>
                <w:sz w:val="18"/>
                <w:szCs w:val="18"/>
              </w:rPr>
              <w:t> </w:t>
            </w:r>
            <w:r w:rsidRPr="005E6B5A">
              <w:rPr>
                <w:sz w:val="18"/>
                <w:szCs w:val="18"/>
              </w:rPr>
              <w:t> </w:t>
            </w:r>
            <w:r w:rsidRPr="005E6B5A">
              <w:rPr>
                <w:sz w:val="18"/>
                <w:szCs w:val="18"/>
              </w:rPr>
              <w:t> </w:t>
            </w:r>
            <w:r w:rsidRPr="005E6B5A">
              <w:rPr>
                <w:sz w:val="18"/>
                <w:szCs w:val="18"/>
              </w:rPr>
              <w:t> </w:t>
            </w:r>
            <w:r w:rsidRPr="005E6B5A">
              <w:rPr>
                <w:sz w:val="18"/>
                <w:szCs w:val="18"/>
              </w:rPr>
              <w:t> </w:t>
            </w:r>
            <w:r w:rsidRPr="005E6B5A">
              <w:rPr>
                <w:sz w:val="18"/>
                <w:szCs w:val="18"/>
              </w:rPr>
              <w:fldChar w:fldCharType="end"/>
            </w:r>
          </w:p>
        </w:tc>
      </w:tr>
    </w:tbl>
    <w:bookmarkEnd w:id="1"/>
    <w:p w14:paraId="74DF7A06" w14:textId="08EEE822" w:rsidR="00994DEE" w:rsidRPr="0008096A" w:rsidRDefault="00994DEE" w:rsidP="00013632">
      <w:pPr>
        <w:pStyle w:val="Bodytext"/>
        <w:numPr>
          <w:ilvl w:val="0"/>
          <w:numId w:val="28"/>
        </w:numPr>
        <w:spacing w:before="360" w:after="120" w:line="276" w:lineRule="auto"/>
        <w:rPr>
          <w:b/>
          <w:bCs/>
          <w:sz w:val="20"/>
        </w:rPr>
      </w:pPr>
      <w:r w:rsidRPr="0008096A">
        <w:rPr>
          <w:b/>
          <w:bCs/>
          <w:sz w:val="20"/>
        </w:rPr>
        <w:t>Declaration by authorised officer/representative</w:t>
      </w:r>
    </w:p>
    <w:tbl>
      <w:tblPr>
        <w:tblW w:w="9548" w:type="dxa"/>
        <w:tblBorders>
          <w:top w:val="single" w:sz="36" w:space="0" w:color="D9D9D9"/>
          <w:left w:val="single" w:sz="36" w:space="0" w:color="D9D9D9"/>
          <w:bottom w:val="single" w:sz="36" w:space="0" w:color="D9D9D9"/>
          <w:right w:val="single" w:sz="36" w:space="0" w:color="D9D9D9"/>
          <w:insideH w:val="single" w:sz="6" w:space="0" w:color="D9D9D9"/>
          <w:insideV w:val="single" w:sz="6" w:space="0" w:color="D9D9D9"/>
        </w:tblBorders>
        <w:tblLayout w:type="fixed"/>
        <w:tblLook w:val="04A0" w:firstRow="1" w:lastRow="0" w:firstColumn="1" w:lastColumn="0" w:noHBand="0" w:noVBand="1"/>
      </w:tblPr>
      <w:tblGrid>
        <w:gridCol w:w="1656"/>
        <w:gridCol w:w="3118"/>
        <w:gridCol w:w="1655"/>
        <w:gridCol w:w="3119"/>
      </w:tblGrid>
      <w:tr w:rsidR="00957C5F" w:rsidRPr="00DB58D7" w14:paraId="37755B59" w14:textId="77777777" w:rsidTr="0008096A">
        <w:trPr>
          <w:cantSplit/>
          <w:trHeight w:val="408"/>
        </w:trPr>
        <w:tc>
          <w:tcPr>
            <w:tcW w:w="9548" w:type="dxa"/>
            <w:gridSpan w:val="4"/>
            <w:tcBorders>
              <w:left w:val="single" w:sz="36" w:space="0" w:color="D9D9D9"/>
              <w:right w:val="single" w:sz="36" w:space="0" w:color="D9D9D9"/>
            </w:tcBorders>
            <w:shd w:val="clear" w:color="auto" w:fill="D9D9D9" w:themeFill="background1" w:themeFillShade="D9"/>
          </w:tcPr>
          <w:p w14:paraId="3A37AA25" w14:textId="77777777" w:rsidR="00957C5F" w:rsidRPr="0008096A" w:rsidRDefault="00957C5F" w:rsidP="00957C5F">
            <w:pPr>
              <w:pStyle w:val="Bodytext"/>
              <w:keepNext/>
              <w:keepLines/>
              <w:widowControl w:val="0"/>
              <w:spacing w:before="40" w:after="60"/>
              <w:rPr>
                <w:sz w:val="18"/>
                <w:szCs w:val="18"/>
              </w:rPr>
            </w:pPr>
            <w:r w:rsidRPr="0008096A">
              <w:rPr>
                <w:sz w:val="18"/>
                <w:szCs w:val="18"/>
              </w:rPr>
              <w:t>1. I confirm in relation to this application</w:t>
            </w:r>
          </w:p>
          <w:p w14:paraId="5ADBD07F" w14:textId="7D41E469" w:rsidR="00957C5F" w:rsidRPr="0008096A" w:rsidRDefault="00957C5F" w:rsidP="00957C5F">
            <w:pPr>
              <w:pStyle w:val="Bodytext"/>
              <w:keepNext/>
              <w:keepLines/>
              <w:widowControl w:val="0"/>
              <w:numPr>
                <w:ilvl w:val="0"/>
                <w:numId w:val="30"/>
              </w:numPr>
              <w:spacing w:before="40" w:after="60"/>
              <w:rPr>
                <w:sz w:val="18"/>
                <w:szCs w:val="18"/>
              </w:rPr>
            </w:pPr>
            <w:r w:rsidRPr="0008096A">
              <w:rPr>
                <w:sz w:val="18"/>
                <w:szCs w:val="18"/>
              </w:rPr>
              <w:t>I hold the necessary authority to sign on behalf of the organisation</w:t>
            </w:r>
          </w:p>
          <w:p w14:paraId="0A3CF514" w14:textId="661EEF35" w:rsidR="00957C5F" w:rsidRPr="0008096A" w:rsidRDefault="00957C5F" w:rsidP="0008096A">
            <w:pPr>
              <w:pStyle w:val="Bodytext"/>
              <w:keepNext/>
              <w:keepLines/>
              <w:widowControl w:val="0"/>
              <w:numPr>
                <w:ilvl w:val="0"/>
                <w:numId w:val="30"/>
              </w:numPr>
              <w:spacing w:before="40" w:after="60"/>
              <w:rPr>
                <w:sz w:val="18"/>
                <w:szCs w:val="18"/>
              </w:rPr>
            </w:pPr>
            <w:r w:rsidRPr="0008096A">
              <w:rPr>
                <w:sz w:val="18"/>
                <w:szCs w:val="18"/>
              </w:rPr>
              <w:t>The person or organisation set out in the ‘Details for CAA invoices’ section of this form is aware they are required to pay the invoice(s) from CAA</w:t>
            </w:r>
          </w:p>
          <w:p w14:paraId="1C40C9AB" w14:textId="77777777" w:rsidR="00957C5F" w:rsidRPr="0008096A" w:rsidRDefault="00957C5F" w:rsidP="00957C5F">
            <w:pPr>
              <w:pStyle w:val="Bodytext"/>
              <w:keepNext/>
              <w:keepLines/>
              <w:widowControl w:val="0"/>
              <w:spacing w:before="40" w:after="60"/>
              <w:rPr>
                <w:sz w:val="18"/>
                <w:szCs w:val="18"/>
              </w:rPr>
            </w:pPr>
            <w:r w:rsidRPr="0008096A">
              <w:rPr>
                <w:sz w:val="18"/>
                <w:szCs w:val="18"/>
              </w:rPr>
              <w:t>2. I declare to the best of my knowledge that the information in this application is complete and correct</w:t>
            </w:r>
          </w:p>
          <w:p w14:paraId="58650B75" w14:textId="63386816" w:rsidR="00957C5F" w:rsidRPr="0008096A" w:rsidRDefault="00957C5F" w:rsidP="00957C5F">
            <w:pPr>
              <w:pStyle w:val="Bodytext"/>
              <w:keepNext/>
              <w:keepLines/>
              <w:widowControl w:val="0"/>
              <w:spacing w:before="40" w:after="60"/>
              <w:rPr>
                <w:i/>
                <w:iCs/>
                <w:sz w:val="18"/>
                <w:szCs w:val="18"/>
              </w:rPr>
            </w:pPr>
            <w:r w:rsidRPr="0008096A">
              <w:rPr>
                <w:i/>
                <w:iCs/>
                <w:color w:val="7F7F7F" w:themeColor="text1" w:themeTint="80"/>
                <w:sz w:val="18"/>
                <w:szCs w:val="18"/>
              </w:rPr>
              <w:t>Note: under section 362 of the Civil Aviation Act 2023 communicating false information or failing to disclose information relevant to granting or holding of aviation document is an offence and liable on conviction, in the case of an individual, to imprisonment for a term not exceeding 12 months or a fine not exceeding $30,000; and in the case of any other person, to a fine not exceeding $100,000.</w:t>
            </w:r>
          </w:p>
        </w:tc>
      </w:tr>
      <w:tr w:rsidR="00957C5F" w:rsidRPr="00DB58D7" w14:paraId="6C82DBB6" w14:textId="77777777" w:rsidTr="0008096A">
        <w:trPr>
          <w:cantSplit/>
          <w:trHeight w:val="408"/>
        </w:trPr>
        <w:tc>
          <w:tcPr>
            <w:tcW w:w="1656" w:type="dxa"/>
            <w:tcBorders>
              <w:left w:val="single" w:sz="36" w:space="0" w:color="D9D9D9"/>
              <w:right w:val="single" w:sz="8" w:space="0" w:color="D9D9D9"/>
            </w:tcBorders>
            <w:shd w:val="clear" w:color="auto" w:fill="D9D9D9" w:themeFill="background1" w:themeFillShade="D9"/>
          </w:tcPr>
          <w:p w14:paraId="600E8675" w14:textId="642C57C5" w:rsidR="00957C5F" w:rsidRPr="00940C90" w:rsidRDefault="00957C5F" w:rsidP="00957C5F">
            <w:pPr>
              <w:pStyle w:val="Bodytext"/>
              <w:keepNext/>
              <w:keepLines/>
              <w:widowControl w:val="0"/>
              <w:spacing w:before="40" w:after="60"/>
              <w:rPr>
                <w:sz w:val="18"/>
                <w:szCs w:val="18"/>
              </w:rPr>
            </w:pPr>
            <w:r>
              <w:rPr>
                <w:sz w:val="18"/>
                <w:szCs w:val="18"/>
              </w:rPr>
              <w:t>Full name</w:t>
            </w:r>
          </w:p>
        </w:tc>
        <w:tc>
          <w:tcPr>
            <w:tcW w:w="3118" w:type="dxa"/>
            <w:tcBorders>
              <w:left w:val="single" w:sz="8" w:space="0" w:color="D9D9D9"/>
              <w:right w:val="single" w:sz="8" w:space="0" w:color="D9D9D9"/>
            </w:tcBorders>
          </w:tcPr>
          <w:p w14:paraId="284914FE" w14:textId="697C6B2B" w:rsidR="00957C5F" w:rsidRPr="00940C90" w:rsidRDefault="00246A38" w:rsidP="00957C5F">
            <w:pPr>
              <w:pStyle w:val="Bodytext"/>
              <w:keepNext/>
              <w:keepLines/>
              <w:widowControl w:val="0"/>
              <w:spacing w:before="40" w:after="60"/>
              <w:rPr>
                <w:sz w:val="18"/>
                <w:szCs w:val="18"/>
              </w:rPr>
            </w:pPr>
            <w:r w:rsidRPr="005E6B5A">
              <w:rPr>
                <w:sz w:val="18"/>
                <w:szCs w:val="18"/>
              </w:rPr>
              <w:fldChar w:fldCharType="begin">
                <w:ffData>
                  <w:name w:val=""/>
                  <w:enabled/>
                  <w:calcOnExit w:val="0"/>
                  <w:textInput/>
                </w:ffData>
              </w:fldChar>
            </w:r>
            <w:r w:rsidRPr="005E6B5A">
              <w:rPr>
                <w:sz w:val="18"/>
                <w:szCs w:val="18"/>
              </w:rPr>
              <w:instrText xml:space="preserve"> FORMTEXT </w:instrText>
            </w:r>
            <w:r w:rsidRPr="005E6B5A">
              <w:rPr>
                <w:sz w:val="18"/>
                <w:szCs w:val="18"/>
              </w:rPr>
            </w:r>
            <w:r w:rsidRPr="005E6B5A">
              <w:rPr>
                <w:sz w:val="18"/>
                <w:szCs w:val="18"/>
              </w:rPr>
              <w:fldChar w:fldCharType="separate"/>
            </w:r>
            <w:r w:rsidRPr="005E6B5A">
              <w:rPr>
                <w:sz w:val="18"/>
                <w:szCs w:val="18"/>
              </w:rPr>
              <w:t> </w:t>
            </w:r>
            <w:r w:rsidRPr="005E6B5A">
              <w:rPr>
                <w:sz w:val="18"/>
                <w:szCs w:val="18"/>
              </w:rPr>
              <w:t> </w:t>
            </w:r>
            <w:r w:rsidRPr="005E6B5A">
              <w:rPr>
                <w:sz w:val="18"/>
                <w:szCs w:val="18"/>
              </w:rPr>
              <w:t> </w:t>
            </w:r>
            <w:r w:rsidRPr="005E6B5A">
              <w:rPr>
                <w:sz w:val="18"/>
                <w:szCs w:val="18"/>
              </w:rPr>
              <w:t> </w:t>
            </w:r>
            <w:r w:rsidRPr="005E6B5A">
              <w:rPr>
                <w:sz w:val="18"/>
                <w:szCs w:val="18"/>
              </w:rPr>
              <w:t> </w:t>
            </w:r>
            <w:r w:rsidRPr="005E6B5A">
              <w:rPr>
                <w:sz w:val="18"/>
                <w:szCs w:val="18"/>
              </w:rPr>
              <w:fldChar w:fldCharType="end"/>
            </w:r>
          </w:p>
        </w:tc>
        <w:tc>
          <w:tcPr>
            <w:tcW w:w="1655" w:type="dxa"/>
            <w:tcBorders>
              <w:left w:val="single" w:sz="8" w:space="0" w:color="D9D9D9"/>
              <w:right w:val="single" w:sz="8" w:space="0" w:color="D9D9D9"/>
            </w:tcBorders>
            <w:shd w:val="clear" w:color="auto" w:fill="D9D9D9" w:themeFill="background1" w:themeFillShade="D9"/>
          </w:tcPr>
          <w:p w14:paraId="16B709A0" w14:textId="4A5540B5" w:rsidR="00957C5F" w:rsidRPr="00940C90" w:rsidRDefault="00957C5F" w:rsidP="00957C5F">
            <w:pPr>
              <w:pStyle w:val="Bodytext"/>
              <w:keepNext/>
              <w:keepLines/>
              <w:widowControl w:val="0"/>
              <w:spacing w:before="40" w:after="60"/>
              <w:rPr>
                <w:sz w:val="18"/>
                <w:szCs w:val="18"/>
              </w:rPr>
            </w:pPr>
            <w:r>
              <w:rPr>
                <w:sz w:val="18"/>
                <w:szCs w:val="18"/>
              </w:rPr>
              <w:t>Position title</w:t>
            </w:r>
          </w:p>
        </w:tc>
        <w:tc>
          <w:tcPr>
            <w:tcW w:w="3118" w:type="dxa"/>
            <w:tcBorders>
              <w:left w:val="single" w:sz="8" w:space="0" w:color="D9D9D9"/>
              <w:right w:val="single" w:sz="36" w:space="0" w:color="D9D9D9"/>
            </w:tcBorders>
          </w:tcPr>
          <w:p w14:paraId="2C3E48FD" w14:textId="64EACDD7" w:rsidR="00957C5F" w:rsidRPr="00246A38" w:rsidRDefault="00246A38" w:rsidP="00957C5F">
            <w:pPr>
              <w:pStyle w:val="Bodytext"/>
              <w:keepNext/>
              <w:keepLines/>
              <w:widowControl w:val="0"/>
              <w:spacing w:before="40" w:after="60"/>
              <w:rPr>
                <w:sz w:val="18"/>
                <w:szCs w:val="18"/>
              </w:rPr>
            </w:pPr>
            <w:r w:rsidRPr="00246A38">
              <w:rPr>
                <w:sz w:val="18"/>
                <w:szCs w:val="18"/>
              </w:rPr>
              <w:fldChar w:fldCharType="begin">
                <w:ffData>
                  <w:name w:val=""/>
                  <w:enabled/>
                  <w:calcOnExit w:val="0"/>
                  <w:textInput/>
                </w:ffData>
              </w:fldChar>
            </w:r>
            <w:r w:rsidRPr="00246A38">
              <w:rPr>
                <w:sz w:val="18"/>
                <w:szCs w:val="18"/>
              </w:rPr>
              <w:instrText xml:space="preserve"> FORMTEXT </w:instrText>
            </w:r>
            <w:r w:rsidRPr="00246A38">
              <w:rPr>
                <w:sz w:val="18"/>
                <w:szCs w:val="18"/>
              </w:rPr>
            </w:r>
            <w:r w:rsidRPr="00246A38">
              <w:rPr>
                <w:sz w:val="18"/>
                <w:szCs w:val="18"/>
              </w:rPr>
              <w:fldChar w:fldCharType="separate"/>
            </w:r>
            <w:r w:rsidRPr="00246A38">
              <w:rPr>
                <w:sz w:val="18"/>
                <w:szCs w:val="18"/>
              </w:rPr>
              <w:t> </w:t>
            </w:r>
            <w:r w:rsidRPr="00246A38">
              <w:rPr>
                <w:sz w:val="18"/>
                <w:szCs w:val="18"/>
              </w:rPr>
              <w:t> </w:t>
            </w:r>
            <w:r w:rsidRPr="00246A38">
              <w:rPr>
                <w:sz w:val="18"/>
                <w:szCs w:val="18"/>
              </w:rPr>
              <w:t> </w:t>
            </w:r>
            <w:r w:rsidRPr="00246A38">
              <w:rPr>
                <w:sz w:val="18"/>
                <w:szCs w:val="18"/>
              </w:rPr>
              <w:t> </w:t>
            </w:r>
            <w:r w:rsidRPr="00246A38">
              <w:rPr>
                <w:sz w:val="18"/>
                <w:szCs w:val="18"/>
              </w:rPr>
              <w:t> </w:t>
            </w:r>
            <w:r w:rsidRPr="00246A38">
              <w:rPr>
                <w:sz w:val="18"/>
                <w:szCs w:val="18"/>
              </w:rPr>
              <w:fldChar w:fldCharType="end"/>
            </w:r>
          </w:p>
        </w:tc>
      </w:tr>
      <w:tr w:rsidR="00957C5F" w:rsidRPr="00DB58D7" w14:paraId="260FE206" w14:textId="77777777" w:rsidTr="0008096A">
        <w:trPr>
          <w:cantSplit/>
          <w:trHeight w:val="408"/>
        </w:trPr>
        <w:tc>
          <w:tcPr>
            <w:tcW w:w="1656" w:type="dxa"/>
            <w:tcBorders>
              <w:left w:val="single" w:sz="36" w:space="0" w:color="D9D9D9"/>
              <w:right w:val="single" w:sz="8" w:space="0" w:color="D9D9D9"/>
            </w:tcBorders>
            <w:shd w:val="clear" w:color="auto" w:fill="D9D9D9" w:themeFill="background1" w:themeFillShade="D9"/>
          </w:tcPr>
          <w:p w14:paraId="776FE53E" w14:textId="6D2A730E" w:rsidR="00957C5F" w:rsidRPr="00940C90" w:rsidRDefault="00957C5F" w:rsidP="00957C5F">
            <w:pPr>
              <w:pStyle w:val="Bodytext"/>
              <w:keepNext/>
              <w:keepLines/>
              <w:widowControl w:val="0"/>
              <w:spacing w:before="40" w:after="60"/>
              <w:rPr>
                <w:sz w:val="18"/>
                <w:szCs w:val="18"/>
              </w:rPr>
            </w:pPr>
            <w:r>
              <w:rPr>
                <w:sz w:val="18"/>
                <w:szCs w:val="18"/>
              </w:rPr>
              <w:t>CAA ID no</w:t>
            </w:r>
            <w:r w:rsidR="00246A38">
              <w:rPr>
                <w:sz w:val="18"/>
                <w:szCs w:val="18"/>
              </w:rPr>
              <w:t>.</w:t>
            </w:r>
            <w:r>
              <w:rPr>
                <w:sz w:val="18"/>
                <w:szCs w:val="18"/>
              </w:rPr>
              <w:t xml:space="preserve"> or N/A</w:t>
            </w:r>
          </w:p>
        </w:tc>
        <w:tc>
          <w:tcPr>
            <w:tcW w:w="3118" w:type="dxa"/>
            <w:tcBorders>
              <w:left w:val="single" w:sz="8" w:space="0" w:color="D9D9D9"/>
              <w:right w:val="single" w:sz="8" w:space="0" w:color="D9D9D9"/>
            </w:tcBorders>
          </w:tcPr>
          <w:p w14:paraId="1ABA7429" w14:textId="698145B0" w:rsidR="00957C5F" w:rsidRPr="00940C90" w:rsidRDefault="00246A38" w:rsidP="00957C5F">
            <w:pPr>
              <w:pStyle w:val="Bodytext"/>
              <w:keepNext/>
              <w:keepLines/>
              <w:widowControl w:val="0"/>
              <w:spacing w:before="40" w:after="60"/>
              <w:rPr>
                <w:sz w:val="18"/>
                <w:szCs w:val="18"/>
              </w:rPr>
            </w:pPr>
            <w:r w:rsidRPr="005E6B5A">
              <w:rPr>
                <w:sz w:val="18"/>
                <w:szCs w:val="18"/>
              </w:rPr>
              <w:fldChar w:fldCharType="begin">
                <w:ffData>
                  <w:name w:val=""/>
                  <w:enabled/>
                  <w:calcOnExit w:val="0"/>
                  <w:textInput/>
                </w:ffData>
              </w:fldChar>
            </w:r>
            <w:r w:rsidRPr="005E6B5A">
              <w:rPr>
                <w:sz w:val="18"/>
                <w:szCs w:val="18"/>
              </w:rPr>
              <w:instrText xml:space="preserve"> FORMTEXT </w:instrText>
            </w:r>
            <w:r w:rsidRPr="005E6B5A">
              <w:rPr>
                <w:sz w:val="18"/>
                <w:szCs w:val="18"/>
              </w:rPr>
            </w:r>
            <w:r w:rsidRPr="005E6B5A">
              <w:rPr>
                <w:sz w:val="18"/>
                <w:szCs w:val="18"/>
              </w:rPr>
              <w:fldChar w:fldCharType="separate"/>
            </w:r>
            <w:r w:rsidRPr="005E6B5A">
              <w:rPr>
                <w:sz w:val="18"/>
                <w:szCs w:val="18"/>
              </w:rPr>
              <w:t> </w:t>
            </w:r>
            <w:r w:rsidRPr="005E6B5A">
              <w:rPr>
                <w:sz w:val="18"/>
                <w:szCs w:val="18"/>
              </w:rPr>
              <w:t> </w:t>
            </w:r>
            <w:r w:rsidRPr="005E6B5A">
              <w:rPr>
                <w:sz w:val="18"/>
                <w:szCs w:val="18"/>
              </w:rPr>
              <w:t> </w:t>
            </w:r>
            <w:r w:rsidRPr="005E6B5A">
              <w:rPr>
                <w:sz w:val="18"/>
                <w:szCs w:val="18"/>
              </w:rPr>
              <w:t> </w:t>
            </w:r>
            <w:r w:rsidRPr="005E6B5A">
              <w:rPr>
                <w:sz w:val="18"/>
                <w:szCs w:val="18"/>
              </w:rPr>
              <w:t> </w:t>
            </w:r>
            <w:r w:rsidRPr="005E6B5A">
              <w:rPr>
                <w:sz w:val="18"/>
                <w:szCs w:val="18"/>
              </w:rPr>
              <w:fldChar w:fldCharType="end"/>
            </w:r>
          </w:p>
        </w:tc>
        <w:tc>
          <w:tcPr>
            <w:tcW w:w="1655" w:type="dxa"/>
            <w:tcBorders>
              <w:left w:val="single" w:sz="8" w:space="0" w:color="D9D9D9"/>
              <w:right w:val="single" w:sz="8" w:space="0" w:color="D9D9D9"/>
            </w:tcBorders>
            <w:shd w:val="clear" w:color="auto" w:fill="D9D9D9" w:themeFill="background1" w:themeFillShade="D9"/>
          </w:tcPr>
          <w:p w14:paraId="7E070D73" w14:textId="2B6710DC" w:rsidR="00957C5F" w:rsidRPr="00940C90" w:rsidRDefault="00957C5F" w:rsidP="00957C5F">
            <w:pPr>
              <w:pStyle w:val="Bodytext"/>
              <w:keepNext/>
              <w:keepLines/>
              <w:widowControl w:val="0"/>
              <w:spacing w:before="40" w:after="60"/>
              <w:rPr>
                <w:sz w:val="18"/>
                <w:szCs w:val="18"/>
              </w:rPr>
            </w:pPr>
            <w:r>
              <w:rPr>
                <w:sz w:val="18"/>
                <w:szCs w:val="18"/>
              </w:rPr>
              <w:t>Application date</w:t>
            </w:r>
          </w:p>
        </w:tc>
        <w:tc>
          <w:tcPr>
            <w:tcW w:w="3118" w:type="dxa"/>
            <w:tcBorders>
              <w:left w:val="single" w:sz="8" w:space="0" w:color="D9D9D9"/>
              <w:right w:val="single" w:sz="36" w:space="0" w:color="D9D9D9"/>
            </w:tcBorders>
          </w:tcPr>
          <w:p w14:paraId="7333D218" w14:textId="5D5FE200" w:rsidR="00957C5F" w:rsidRPr="00246A38" w:rsidRDefault="00000000" w:rsidP="00957C5F">
            <w:pPr>
              <w:pStyle w:val="Bodytext"/>
              <w:keepNext/>
              <w:keepLines/>
              <w:widowControl w:val="0"/>
              <w:spacing w:before="40" w:after="60"/>
              <w:rPr>
                <w:sz w:val="18"/>
                <w:szCs w:val="18"/>
              </w:rPr>
            </w:pPr>
            <w:sdt>
              <w:sdtPr>
                <w:rPr>
                  <w:rFonts w:ascii="Calibri" w:hAnsi="Calibri" w:cs="Calibri"/>
                  <w:sz w:val="18"/>
                  <w:szCs w:val="18"/>
                </w:rPr>
                <w:id w:val="-446702363"/>
                <w:placeholder>
                  <w:docPart w:val="B5EBB8E59C8540C093A488905A295F08"/>
                </w:placeholder>
                <w:showingPlcHdr/>
                <w:date>
                  <w:dateFormat w:val="dd/MM/yyyy"/>
                  <w:lid w:val="en-NZ"/>
                  <w:storeMappedDataAs w:val="dateTime"/>
                  <w:calendar w:val="gregorian"/>
                </w:date>
              </w:sdtPr>
              <w:sdtContent>
                <w:r w:rsidR="00246A38" w:rsidRPr="0008096A">
                  <w:rPr>
                    <w:rFonts w:ascii="Calibri" w:hAnsi="Calibri" w:cs="Calibri"/>
                    <w:color w:val="7F7F7F" w:themeColor="text1" w:themeTint="80"/>
                    <w:sz w:val="18"/>
                    <w:szCs w:val="18"/>
                  </w:rPr>
                  <w:t>Click to select date</w:t>
                </w:r>
              </w:sdtContent>
            </w:sdt>
          </w:p>
        </w:tc>
      </w:tr>
      <w:tr w:rsidR="00957C5F" w:rsidRPr="00DB58D7" w14:paraId="319FDD5B" w14:textId="77777777" w:rsidTr="0008096A">
        <w:trPr>
          <w:cantSplit/>
          <w:trHeight w:val="2296"/>
        </w:trPr>
        <w:tc>
          <w:tcPr>
            <w:tcW w:w="4774" w:type="dxa"/>
            <w:gridSpan w:val="2"/>
            <w:tcBorders>
              <w:left w:val="single" w:sz="36" w:space="0" w:color="D9D9D9"/>
              <w:right w:val="single" w:sz="8" w:space="0" w:color="D9D9D9"/>
            </w:tcBorders>
            <w:shd w:val="clear" w:color="auto" w:fill="D9D9D9" w:themeFill="background1" w:themeFillShade="D9"/>
          </w:tcPr>
          <w:p w14:paraId="29D179A9" w14:textId="77777777" w:rsidR="00957C5F" w:rsidRDefault="00957C5F" w:rsidP="00957C5F">
            <w:pPr>
              <w:pStyle w:val="Bodytext"/>
              <w:keepNext/>
              <w:keepLines/>
              <w:widowControl w:val="0"/>
              <w:spacing w:before="40" w:after="60"/>
              <w:rPr>
                <w:sz w:val="18"/>
                <w:szCs w:val="18"/>
              </w:rPr>
            </w:pPr>
            <w:r>
              <w:rPr>
                <w:sz w:val="18"/>
                <w:szCs w:val="18"/>
              </w:rPr>
              <w:t>Electronic signature</w:t>
            </w:r>
          </w:p>
          <w:p w14:paraId="1871BECB" w14:textId="77777777" w:rsidR="00957C5F" w:rsidRPr="0008096A" w:rsidRDefault="00957C5F" w:rsidP="00957C5F">
            <w:pPr>
              <w:pStyle w:val="Bodytext"/>
              <w:keepNext/>
              <w:keepLines/>
              <w:widowControl w:val="0"/>
              <w:spacing w:before="40" w:after="60"/>
              <w:rPr>
                <w:i/>
                <w:iCs/>
                <w:color w:val="7F7F7F" w:themeColor="text1" w:themeTint="80"/>
                <w:sz w:val="18"/>
                <w:szCs w:val="18"/>
              </w:rPr>
            </w:pPr>
            <w:r w:rsidRPr="0008096A">
              <w:rPr>
                <w:i/>
                <w:iCs/>
                <w:color w:val="7F7F7F" w:themeColor="text1" w:themeTint="80"/>
                <w:sz w:val="18"/>
                <w:szCs w:val="18"/>
              </w:rPr>
              <w:t>To add your signature:</w:t>
            </w:r>
          </w:p>
          <w:p w14:paraId="548E945D" w14:textId="77777777" w:rsidR="00957C5F" w:rsidRPr="0008096A" w:rsidRDefault="00957C5F" w:rsidP="00957C5F">
            <w:pPr>
              <w:pStyle w:val="Bodytext"/>
              <w:keepNext/>
              <w:keepLines/>
              <w:widowControl w:val="0"/>
              <w:spacing w:before="40" w:after="60"/>
              <w:rPr>
                <w:i/>
                <w:iCs/>
                <w:color w:val="7F7F7F" w:themeColor="text1" w:themeTint="80"/>
                <w:sz w:val="18"/>
                <w:szCs w:val="18"/>
              </w:rPr>
            </w:pPr>
            <w:r w:rsidRPr="0008096A">
              <w:rPr>
                <w:i/>
                <w:iCs/>
                <w:color w:val="7F7F7F" w:themeColor="text1" w:themeTint="80"/>
                <w:sz w:val="18"/>
                <w:szCs w:val="18"/>
              </w:rPr>
              <w:t xml:space="preserve">1. Right click on the </w:t>
            </w:r>
            <w:r w:rsidRPr="0008096A">
              <w:rPr>
                <w:b/>
                <w:bCs/>
                <w:i/>
                <w:iCs/>
                <w:color w:val="7F7F7F" w:themeColor="text1" w:themeTint="80"/>
                <w:sz w:val="18"/>
                <w:szCs w:val="18"/>
              </w:rPr>
              <w:t>X</w:t>
            </w:r>
            <w:r w:rsidRPr="0008096A">
              <w:rPr>
                <w:i/>
                <w:iCs/>
                <w:color w:val="7F7F7F" w:themeColor="text1" w:themeTint="80"/>
                <w:sz w:val="18"/>
                <w:szCs w:val="18"/>
              </w:rPr>
              <w:t xml:space="preserve"> in the signature box</w:t>
            </w:r>
          </w:p>
          <w:p w14:paraId="0FBB78AF" w14:textId="77777777" w:rsidR="00957C5F" w:rsidRPr="0008096A" w:rsidRDefault="00957C5F" w:rsidP="00957C5F">
            <w:pPr>
              <w:pStyle w:val="Bodytext"/>
              <w:keepNext/>
              <w:keepLines/>
              <w:widowControl w:val="0"/>
              <w:spacing w:before="40" w:after="60"/>
              <w:rPr>
                <w:i/>
                <w:iCs/>
                <w:color w:val="7F7F7F" w:themeColor="text1" w:themeTint="80"/>
                <w:sz w:val="18"/>
                <w:szCs w:val="18"/>
              </w:rPr>
            </w:pPr>
            <w:r w:rsidRPr="0008096A">
              <w:rPr>
                <w:i/>
                <w:iCs/>
                <w:color w:val="7F7F7F" w:themeColor="text1" w:themeTint="80"/>
                <w:sz w:val="18"/>
                <w:szCs w:val="18"/>
              </w:rPr>
              <w:t xml:space="preserve">2. Select </w:t>
            </w:r>
            <w:r w:rsidRPr="0008096A">
              <w:rPr>
                <w:b/>
                <w:bCs/>
                <w:i/>
                <w:iCs/>
                <w:color w:val="7F7F7F" w:themeColor="text1" w:themeTint="80"/>
                <w:sz w:val="18"/>
                <w:szCs w:val="18"/>
              </w:rPr>
              <w:t>sign</w:t>
            </w:r>
            <w:r w:rsidRPr="0008096A">
              <w:rPr>
                <w:i/>
                <w:iCs/>
                <w:color w:val="7F7F7F" w:themeColor="text1" w:themeTint="80"/>
                <w:sz w:val="18"/>
                <w:szCs w:val="18"/>
              </w:rPr>
              <w:t xml:space="preserve"> from the drop-down list</w:t>
            </w:r>
          </w:p>
          <w:p w14:paraId="6D1AEE95" w14:textId="3BB27762" w:rsidR="00957C5F" w:rsidRPr="00940C90" w:rsidRDefault="00957C5F" w:rsidP="00957C5F">
            <w:pPr>
              <w:pStyle w:val="Bodytext"/>
              <w:keepNext/>
              <w:keepLines/>
              <w:widowControl w:val="0"/>
              <w:spacing w:before="40" w:after="60"/>
              <w:rPr>
                <w:sz w:val="18"/>
                <w:szCs w:val="18"/>
              </w:rPr>
            </w:pPr>
            <w:r w:rsidRPr="0008096A">
              <w:rPr>
                <w:i/>
                <w:iCs/>
                <w:color w:val="7F7F7F" w:themeColor="text1" w:themeTint="80"/>
                <w:sz w:val="18"/>
                <w:szCs w:val="18"/>
              </w:rPr>
              <w:t>3. Follow the instructions to sign</w:t>
            </w:r>
          </w:p>
        </w:tc>
        <w:tc>
          <w:tcPr>
            <w:tcW w:w="4774" w:type="dxa"/>
            <w:gridSpan w:val="2"/>
            <w:tcBorders>
              <w:left w:val="single" w:sz="8" w:space="0" w:color="D9D9D9"/>
              <w:right w:val="single" w:sz="36" w:space="0" w:color="D9D9D9"/>
            </w:tcBorders>
          </w:tcPr>
          <w:p w14:paraId="4A5ECB08" w14:textId="4F28A1D5" w:rsidR="00957C5F" w:rsidRPr="00940C90" w:rsidRDefault="00000000" w:rsidP="00957C5F">
            <w:pPr>
              <w:pStyle w:val="Bodytext"/>
              <w:keepNext/>
              <w:keepLines/>
              <w:widowControl w:val="0"/>
              <w:spacing w:before="40" w:after="60"/>
              <w:rPr>
                <w:sz w:val="18"/>
                <w:szCs w:val="18"/>
              </w:rPr>
            </w:pPr>
            <w:r>
              <w:rPr>
                <w:noProof/>
              </w:rPr>
              <w:pict w14:anchorId="733FBE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Signature Line, Unsigned" style="position:absolute;margin-left:5.8pt;margin-top:6.4pt;width:207pt;height:103.9pt;z-index:251659264;mso-position-horizontal-relative:text;mso-position-vertical-relative:text;mso-width-relative:page;mso-height-relative:page" strokecolor="black [3213]">
                  <v:imagedata r:id="rId18" o:title=""/>
                  <o:lock v:ext="edit" ungrouping="t" rotation="t" cropping="t" verticies="t" text="t" grouping="t"/>
                  <o:signatureline v:ext="edit" id="{6F2AD0B4-676F-4BBB-A6E5-3DA9F945CE7E}" provid="{00000000-0000-0000-0000-000000000000}" issignatureline="t"/>
                  <w10:wrap type="square"/>
                </v:shape>
              </w:pict>
            </w:r>
          </w:p>
        </w:tc>
      </w:tr>
    </w:tbl>
    <w:p w14:paraId="578D2977" w14:textId="77777777" w:rsidR="00EF467C" w:rsidRDefault="00EF467C" w:rsidP="0008096A">
      <w:pPr>
        <w:pStyle w:val="Bodytext"/>
        <w:spacing w:before="360" w:after="120" w:line="276" w:lineRule="auto"/>
      </w:pPr>
    </w:p>
    <w:sectPr w:rsidR="00EF467C" w:rsidSect="0008096A">
      <w:type w:val="continuous"/>
      <w:pgSz w:w="11906" w:h="16838" w:code="9"/>
      <w:pgMar w:top="1418" w:right="1077" w:bottom="992" w:left="1077"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E89F1" w14:textId="77777777" w:rsidR="00A22C82" w:rsidRDefault="00A22C82">
      <w:pPr>
        <w:spacing w:after="0"/>
      </w:pPr>
      <w:r>
        <w:separator/>
      </w:r>
    </w:p>
  </w:endnote>
  <w:endnote w:type="continuationSeparator" w:id="0">
    <w:p w14:paraId="26F0DEEB" w14:textId="77777777" w:rsidR="00A22C82" w:rsidRDefault="00A22C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mond (W1)">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71764" w14:textId="77777777" w:rsidR="00013632" w:rsidRDefault="00013632" w:rsidP="00013632">
    <w:pPr>
      <w:pStyle w:val="Footer"/>
      <w:tabs>
        <w:tab w:val="clear" w:pos="8789"/>
        <w:tab w:val="right" w:pos="9781"/>
      </w:tabs>
      <w:ind w:left="8640" w:hanging="8640"/>
      <w:rPr>
        <w:sz w:val="16"/>
        <w:szCs w:val="16"/>
      </w:rPr>
    </w:pPr>
    <w:r w:rsidRPr="006F5994">
      <w:rPr>
        <w:sz w:val="16"/>
        <w:szCs w:val="16"/>
      </w:rPr>
      <w:t xml:space="preserve">Page </w:t>
    </w:r>
    <w:r w:rsidRPr="006F5994">
      <w:rPr>
        <w:sz w:val="16"/>
        <w:szCs w:val="16"/>
      </w:rPr>
      <w:fldChar w:fldCharType="begin"/>
    </w:r>
    <w:r w:rsidRPr="006F5994">
      <w:rPr>
        <w:sz w:val="16"/>
        <w:szCs w:val="16"/>
      </w:rPr>
      <w:instrText xml:space="preserve"> PAGE  \* MERGEFORMAT </w:instrText>
    </w:r>
    <w:r w:rsidRPr="006F5994">
      <w:rPr>
        <w:sz w:val="16"/>
        <w:szCs w:val="16"/>
      </w:rPr>
      <w:fldChar w:fldCharType="separate"/>
    </w:r>
    <w:r>
      <w:rPr>
        <w:sz w:val="16"/>
        <w:szCs w:val="16"/>
      </w:rPr>
      <w:t>1</w:t>
    </w:r>
    <w:r w:rsidRPr="006F5994">
      <w:rPr>
        <w:sz w:val="16"/>
        <w:szCs w:val="16"/>
      </w:rPr>
      <w:fldChar w:fldCharType="end"/>
    </w:r>
    <w:r w:rsidRPr="006F5994">
      <w:rPr>
        <w:sz w:val="16"/>
        <w:szCs w:val="16"/>
      </w:rPr>
      <w:t xml:space="preserve"> of </w:t>
    </w:r>
    <w:r w:rsidRPr="006F5994">
      <w:rPr>
        <w:sz w:val="16"/>
        <w:szCs w:val="16"/>
      </w:rPr>
      <w:fldChar w:fldCharType="begin"/>
    </w:r>
    <w:r w:rsidRPr="006F5994">
      <w:rPr>
        <w:sz w:val="16"/>
        <w:szCs w:val="16"/>
      </w:rPr>
      <w:instrText xml:space="preserve"> NUMPAGES  \* MERGEFORMAT </w:instrText>
    </w:r>
    <w:r w:rsidRPr="006F5994">
      <w:rPr>
        <w:sz w:val="16"/>
        <w:szCs w:val="16"/>
      </w:rPr>
      <w:fldChar w:fldCharType="separate"/>
    </w:r>
    <w:r>
      <w:rPr>
        <w:sz w:val="16"/>
        <w:szCs w:val="16"/>
      </w:rPr>
      <w:t>5</w:t>
    </w:r>
    <w:r w:rsidRPr="006F5994">
      <w:rPr>
        <w:sz w:val="16"/>
        <w:szCs w:val="16"/>
      </w:rPr>
      <w:fldChar w:fldCharType="end"/>
    </w:r>
    <w:r w:rsidRPr="006F5994">
      <w:rPr>
        <w:sz w:val="16"/>
        <w:szCs w:val="16"/>
      </w:rPr>
      <w:tab/>
    </w:r>
    <w:r>
      <w:rPr>
        <w:sz w:val="16"/>
        <w:szCs w:val="16"/>
      </w:rPr>
      <w:tab/>
    </w:r>
    <w:r w:rsidRPr="006F5994">
      <w:rPr>
        <w:sz w:val="16"/>
        <w:szCs w:val="16"/>
      </w:rPr>
      <w:t>CAA 240</w:t>
    </w:r>
    <w:r>
      <w:rPr>
        <w:sz w:val="16"/>
        <w:szCs w:val="16"/>
      </w:rPr>
      <w:t>11</w:t>
    </w:r>
    <w:r w:rsidRPr="006F5994">
      <w:rPr>
        <w:sz w:val="16"/>
        <w:szCs w:val="16"/>
      </w:rPr>
      <w:t>-02</w:t>
    </w:r>
  </w:p>
  <w:p w14:paraId="67AD0129" w14:textId="1F024B5A" w:rsidR="00013632" w:rsidRPr="0008096A" w:rsidRDefault="00013632" w:rsidP="0008096A">
    <w:pPr>
      <w:pStyle w:val="Footer"/>
      <w:tabs>
        <w:tab w:val="clear" w:pos="8789"/>
        <w:tab w:val="right" w:pos="9781"/>
      </w:tabs>
      <w:ind w:left="8640" w:hanging="8640"/>
      <w:jc w:val="right"/>
      <w:rPr>
        <w:sz w:val="16"/>
        <w:szCs w:val="16"/>
      </w:rPr>
    </w:pPr>
    <w:r w:rsidRPr="006F5994">
      <w:rPr>
        <w:sz w:val="16"/>
        <w:szCs w:val="16"/>
      </w:rPr>
      <w:t xml:space="preserve">Rev </w:t>
    </w:r>
    <w:proofErr w:type="gramStart"/>
    <w:r>
      <w:rPr>
        <w:sz w:val="16"/>
        <w:szCs w:val="16"/>
      </w:rPr>
      <w:t>8</w:t>
    </w:r>
    <w:r w:rsidRPr="006F5994">
      <w:rPr>
        <w:sz w:val="16"/>
        <w:szCs w:val="16"/>
      </w:rPr>
      <w:t xml:space="preserve"> :</w:t>
    </w:r>
    <w:proofErr w:type="gramEnd"/>
    <w:r w:rsidRPr="006F5994">
      <w:rPr>
        <w:sz w:val="16"/>
        <w:szCs w:val="16"/>
      </w:rPr>
      <w:t xml:space="preserve"> </w:t>
    </w:r>
    <w:r>
      <w:rPr>
        <w:sz w:val="16"/>
        <w:szCs w:val="16"/>
      </w:rPr>
      <w:t>April</w:t>
    </w:r>
    <w:r w:rsidRPr="006F5994">
      <w:rPr>
        <w:sz w:val="16"/>
        <w:szCs w:val="16"/>
      </w:rPr>
      <w:t xml:space="preserve"> 202</w:t>
    </w:r>
    <w:r>
      <w:rPr>
        <w:sz w:val="16"/>
        <w:szCs w:val="16"/>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E440C" w14:textId="77777777" w:rsidR="001F2DF2" w:rsidRDefault="001F2DF2" w:rsidP="001F2DF2">
    <w:pPr>
      <w:pStyle w:val="Footer"/>
      <w:tabs>
        <w:tab w:val="clear" w:pos="8789"/>
        <w:tab w:val="right" w:pos="9781"/>
      </w:tabs>
      <w:ind w:left="8640" w:hanging="8640"/>
      <w:rPr>
        <w:sz w:val="16"/>
        <w:szCs w:val="16"/>
      </w:rPr>
    </w:pPr>
    <w:r w:rsidRPr="006F5994">
      <w:rPr>
        <w:sz w:val="16"/>
        <w:szCs w:val="16"/>
      </w:rPr>
      <w:t xml:space="preserve">Page </w:t>
    </w:r>
    <w:r w:rsidRPr="006F5994">
      <w:rPr>
        <w:sz w:val="16"/>
        <w:szCs w:val="16"/>
      </w:rPr>
      <w:fldChar w:fldCharType="begin"/>
    </w:r>
    <w:r w:rsidRPr="006F5994">
      <w:rPr>
        <w:sz w:val="16"/>
        <w:szCs w:val="16"/>
      </w:rPr>
      <w:instrText xml:space="preserve"> PAGE  \* MERGEFORMAT </w:instrText>
    </w:r>
    <w:r w:rsidRPr="006F5994">
      <w:rPr>
        <w:sz w:val="16"/>
        <w:szCs w:val="16"/>
      </w:rPr>
      <w:fldChar w:fldCharType="separate"/>
    </w:r>
    <w:r>
      <w:rPr>
        <w:sz w:val="16"/>
        <w:szCs w:val="16"/>
      </w:rPr>
      <w:t>1</w:t>
    </w:r>
    <w:r w:rsidRPr="006F5994">
      <w:rPr>
        <w:sz w:val="16"/>
        <w:szCs w:val="16"/>
      </w:rPr>
      <w:fldChar w:fldCharType="end"/>
    </w:r>
    <w:r w:rsidRPr="006F5994">
      <w:rPr>
        <w:sz w:val="16"/>
        <w:szCs w:val="16"/>
      </w:rPr>
      <w:t xml:space="preserve"> of </w:t>
    </w:r>
    <w:r w:rsidRPr="006F5994">
      <w:rPr>
        <w:sz w:val="16"/>
        <w:szCs w:val="16"/>
      </w:rPr>
      <w:fldChar w:fldCharType="begin"/>
    </w:r>
    <w:r w:rsidRPr="006F5994">
      <w:rPr>
        <w:sz w:val="16"/>
        <w:szCs w:val="16"/>
      </w:rPr>
      <w:instrText xml:space="preserve"> NUMPAGES  \* MERGEFORMAT </w:instrText>
    </w:r>
    <w:r w:rsidRPr="006F5994">
      <w:rPr>
        <w:sz w:val="16"/>
        <w:szCs w:val="16"/>
      </w:rPr>
      <w:fldChar w:fldCharType="separate"/>
    </w:r>
    <w:r>
      <w:rPr>
        <w:sz w:val="16"/>
        <w:szCs w:val="16"/>
      </w:rPr>
      <w:t>5</w:t>
    </w:r>
    <w:r w:rsidRPr="006F5994">
      <w:rPr>
        <w:sz w:val="16"/>
        <w:szCs w:val="16"/>
      </w:rPr>
      <w:fldChar w:fldCharType="end"/>
    </w:r>
    <w:r w:rsidRPr="006F5994">
      <w:rPr>
        <w:sz w:val="16"/>
        <w:szCs w:val="16"/>
      </w:rPr>
      <w:tab/>
    </w:r>
    <w:r>
      <w:rPr>
        <w:sz w:val="16"/>
        <w:szCs w:val="16"/>
      </w:rPr>
      <w:tab/>
    </w:r>
    <w:r w:rsidRPr="006F5994">
      <w:rPr>
        <w:sz w:val="16"/>
        <w:szCs w:val="16"/>
      </w:rPr>
      <w:t>CAA 240</w:t>
    </w:r>
    <w:r>
      <w:rPr>
        <w:sz w:val="16"/>
        <w:szCs w:val="16"/>
      </w:rPr>
      <w:t>11</w:t>
    </w:r>
    <w:r w:rsidRPr="006F5994">
      <w:rPr>
        <w:sz w:val="16"/>
        <w:szCs w:val="16"/>
      </w:rPr>
      <w:t>-02</w:t>
    </w:r>
  </w:p>
  <w:p w14:paraId="67B379D1" w14:textId="2DA50C1B" w:rsidR="001F2DF2" w:rsidRPr="001F2DF2" w:rsidRDefault="001F2DF2" w:rsidP="001F2DF2">
    <w:pPr>
      <w:pStyle w:val="Footer"/>
      <w:tabs>
        <w:tab w:val="clear" w:pos="8789"/>
        <w:tab w:val="right" w:pos="9781"/>
      </w:tabs>
      <w:ind w:left="8640" w:hanging="8640"/>
      <w:jc w:val="right"/>
      <w:rPr>
        <w:sz w:val="16"/>
        <w:szCs w:val="16"/>
      </w:rPr>
    </w:pPr>
    <w:r w:rsidRPr="006F5994">
      <w:rPr>
        <w:sz w:val="16"/>
        <w:szCs w:val="16"/>
      </w:rPr>
      <w:t xml:space="preserve">Rev </w:t>
    </w:r>
    <w:proofErr w:type="gramStart"/>
    <w:r>
      <w:rPr>
        <w:sz w:val="16"/>
        <w:szCs w:val="16"/>
      </w:rPr>
      <w:t>8</w:t>
    </w:r>
    <w:r w:rsidRPr="006F5994">
      <w:rPr>
        <w:sz w:val="16"/>
        <w:szCs w:val="16"/>
      </w:rPr>
      <w:t xml:space="preserve"> :</w:t>
    </w:r>
    <w:proofErr w:type="gramEnd"/>
    <w:r w:rsidRPr="006F5994">
      <w:rPr>
        <w:sz w:val="16"/>
        <w:szCs w:val="16"/>
      </w:rPr>
      <w:t xml:space="preserve"> </w:t>
    </w:r>
    <w:r>
      <w:rPr>
        <w:sz w:val="16"/>
        <w:szCs w:val="16"/>
      </w:rPr>
      <w:t>April</w:t>
    </w:r>
    <w:r w:rsidRPr="006F5994">
      <w:rPr>
        <w:sz w:val="16"/>
        <w:szCs w:val="16"/>
      </w:rPr>
      <w:t xml:space="preserve"> 202</w:t>
    </w:r>
    <w:r>
      <w:rPr>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4DB37" w14:textId="77777777" w:rsidR="00A22C82" w:rsidRDefault="00A22C82">
      <w:pPr>
        <w:spacing w:after="0"/>
      </w:pPr>
      <w:r>
        <w:separator/>
      </w:r>
    </w:p>
  </w:footnote>
  <w:footnote w:type="continuationSeparator" w:id="0">
    <w:p w14:paraId="602DF012" w14:textId="77777777" w:rsidR="00A22C82" w:rsidRDefault="00A22C8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0C263" w14:textId="30345473" w:rsidR="005B614E" w:rsidRDefault="005B614E">
    <w:pPr>
      <w:pStyle w:val="Header"/>
    </w:pPr>
  </w:p>
  <w:p w14:paraId="7E7E2741" w14:textId="629879FF" w:rsidR="005B614E" w:rsidRDefault="005B61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3DC90" w14:textId="394F847B" w:rsidR="001F2DF2" w:rsidRDefault="001F2DF2">
    <w:pPr>
      <w:pStyle w:val="Header"/>
    </w:pPr>
    <w:r>
      <w:rPr>
        <w:i w:val="0"/>
        <w:iCs/>
        <w:noProof/>
      </w:rPr>
      <w:drawing>
        <wp:anchor distT="0" distB="0" distL="114300" distR="114300" simplePos="0" relativeHeight="251662336" behindDoc="0" locked="0" layoutInCell="1" allowOverlap="1" wp14:anchorId="5501885C" wp14:editId="7F8CF8FA">
          <wp:simplePos x="0" y="0"/>
          <wp:positionH relativeFrom="margin">
            <wp:posOffset>5077460</wp:posOffset>
          </wp:positionH>
          <wp:positionV relativeFrom="paragraph">
            <wp:posOffset>-222796</wp:posOffset>
          </wp:positionV>
          <wp:extent cx="1285875" cy="715645"/>
          <wp:effectExtent l="0" t="0" r="9525" b="8255"/>
          <wp:wrapSquare wrapText="bothSides"/>
          <wp:docPr id="2027679150" name="Picture 202767915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85875" cy="7156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B2E44"/>
    <w:multiLevelType w:val="hybridMultilevel"/>
    <w:tmpl w:val="5A10875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7CE2219"/>
    <w:multiLevelType w:val="hybridMultilevel"/>
    <w:tmpl w:val="257C547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8F4352A"/>
    <w:multiLevelType w:val="singleLevel"/>
    <w:tmpl w:val="FE129834"/>
    <w:lvl w:ilvl="0">
      <w:start w:val="1"/>
      <w:numFmt w:val="bullet"/>
      <w:pStyle w:val="BulletBodytext"/>
      <w:lvlText w:val=""/>
      <w:lvlJc w:val="left"/>
      <w:pPr>
        <w:tabs>
          <w:tab w:val="num" w:pos="851"/>
        </w:tabs>
        <w:ind w:left="851" w:hanging="426"/>
      </w:pPr>
      <w:rPr>
        <w:rFonts w:ascii="Symbol" w:hAnsi="Symbol" w:hint="default"/>
        <w:sz w:val="20"/>
      </w:rPr>
    </w:lvl>
  </w:abstractNum>
  <w:abstractNum w:abstractNumId="3" w15:restartNumberingAfterBreak="0">
    <w:nsid w:val="09540557"/>
    <w:multiLevelType w:val="hybridMultilevel"/>
    <w:tmpl w:val="976C818C"/>
    <w:lvl w:ilvl="0" w:tplc="AB4278F4">
      <w:start w:val="1"/>
      <w:numFmt w:val="lowerRoman"/>
      <w:lvlText w:val="(%1)"/>
      <w:lvlJc w:val="left"/>
      <w:pPr>
        <w:ind w:left="2160" w:hanging="720"/>
      </w:pPr>
      <w:rPr>
        <w:rFonts w:hint="default"/>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4" w15:restartNumberingAfterBreak="0">
    <w:nsid w:val="0ECA0470"/>
    <w:multiLevelType w:val="hybridMultilevel"/>
    <w:tmpl w:val="B9440A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A4D33A0"/>
    <w:multiLevelType w:val="hybridMultilevel"/>
    <w:tmpl w:val="AA8AEB8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20242B3E"/>
    <w:multiLevelType w:val="hybridMultilevel"/>
    <w:tmpl w:val="31DAD3E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3FC30D5"/>
    <w:multiLevelType w:val="singleLevel"/>
    <w:tmpl w:val="E5904B6A"/>
    <w:lvl w:ilvl="0">
      <w:start w:val="1"/>
      <w:numFmt w:val="bullet"/>
      <w:pStyle w:val="Bulleti"/>
      <w:lvlText w:val=""/>
      <w:lvlJc w:val="left"/>
      <w:pPr>
        <w:tabs>
          <w:tab w:val="num" w:pos="360"/>
        </w:tabs>
        <w:ind w:left="360" w:hanging="360"/>
      </w:pPr>
      <w:rPr>
        <w:rFonts w:ascii="Symbol" w:hAnsi="Symbol" w:hint="default"/>
        <w:b w:val="0"/>
        <w:i w:val="0"/>
        <w:sz w:val="20"/>
      </w:rPr>
    </w:lvl>
  </w:abstractNum>
  <w:abstractNum w:abstractNumId="8" w15:restartNumberingAfterBreak="0">
    <w:nsid w:val="251A7DC5"/>
    <w:multiLevelType w:val="multilevel"/>
    <w:tmpl w:val="00000000"/>
    <w:lvl w:ilvl="0">
      <w:start w:val="1"/>
      <w:numFmt w:val="lowerLetter"/>
      <w:lvlText w:val="(%1)"/>
      <w:legacy w:legacy="1" w:legacySpace="170" w:legacyIndent="709"/>
      <w:lvlJc w:val="right"/>
      <w:pPr>
        <w:ind w:left="709" w:hanging="709"/>
      </w:pPr>
    </w:lvl>
    <w:lvl w:ilvl="1">
      <w:start w:val="1"/>
      <w:numFmt w:val="none"/>
      <w:lvlText w:val=""/>
      <w:legacy w:legacy="1" w:legacySpace="0" w:legacyIndent="0"/>
      <w:lvlJc w:val="left"/>
      <w:pPr>
        <w:ind w:left="709" w:firstLine="0"/>
      </w:pPr>
    </w:lvl>
    <w:lvl w:ilvl="2">
      <w:start w:val="1"/>
      <w:numFmt w:val="lowerRoman"/>
      <w:lvlText w:val="(%3)"/>
      <w:legacy w:legacy="1" w:legacySpace="284" w:legacyIndent="851"/>
      <w:lvlJc w:val="right"/>
      <w:pPr>
        <w:ind w:left="1560" w:hanging="851"/>
      </w:pPr>
    </w:lvl>
    <w:lvl w:ilvl="3">
      <w:start w:val="1"/>
      <w:numFmt w:val="none"/>
      <w:lvlText w:val=""/>
      <w:legacy w:legacy="1" w:legacySpace="0" w:legacyIndent="0"/>
      <w:lvlJc w:val="left"/>
      <w:pPr>
        <w:ind w:left="1560" w:firstLine="0"/>
      </w:pPr>
    </w:lvl>
    <w:lvl w:ilvl="4">
      <w:start w:val="1"/>
      <w:numFmt w:val="none"/>
      <w:lvlText w:val=""/>
      <w:legacy w:legacy="1" w:legacySpace="0" w:legacyIndent="0"/>
      <w:lvlJc w:val="left"/>
      <w:pPr>
        <w:ind w:left="1560" w:firstLine="0"/>
      </w:pPr>
    </w:lvl>
    <w:lvl w:ilvl="5">
      <w:start w:val="1"/>
      <w:numFmt w:val="none"/>
      <w:lvlText w:val=""/>
      <w:legacy w:legacy="1" w:legacySpace="0" w:legacyIndent="0"/>
      <w:lvlJc w:val="left"/>
      <w:pPr>
        <w:ind w:left="1560" w:firstLine="0"/>
      </w:pPr>
    </w:lvl>
    <w:lvl w:ilvl="6">
      <w:start w:val="1"/>
      <w:numFmt w:val="none"/>
      <w:lvlText w:val=""/>
      <w:legacy w:legacy="1" w:legacySpace="0" w:legacyIndent="0"/>
      <w:lvlJc w:val="left"/>
      <w:pPr>
        <w:ind w:left="1560" w:firstLine="0"/>
      </w:pPr>
    </w:lvl>
    <w:lvl w:ilvl="7">
      <w:numFmt w:val="none"/>
      <w:lvlText w:val=""/>
      <w:legacy w:legacy="1" w:legacySpace="0" w:legacyIndent="0"/>
      <w:lvlJc w:val="left"/>
      <w:rPr>
        <w:rFonts w:ascii="Tms Rmn" w:hAnsi="Tms Rmn" w:hint="default"/>
      </w:rPr>
    </w:lvl>
    <w:lvl w:ilvl="8">
      <w:numFmt w:val="none"/>
      <w:lvlText w:val=""/>
      <w:legacy w:legacy="1" w:legacySpace="0" w:legacyIndent="0"/>
      <w:lvlJc w:val="left"/>
      <w:rPr>
        <w:rFonts w:ascii="Tms Rmn" w:hAnsi="Tms Rmn" w:hint="default"/>
      </w:rPr>
    </w:lvl>
  </w:abstractNum>
  <w:abstractNum w:abstractNumId="9" w15:restartNumberingAfterBreak="0">
    <w:nsid w:val="29E73622"/>
    <w:multiLevelType w:val="hybridMultilevel"/>
    <w:tmpl w:val="DE24BA28"/>
    <w:lvl w:ilvl="0" w:tplc="AD8EA1D6">
      <w:start w:val="4"/>
      <w:numFmt w:val="bullet"/>
      <w:lvlText w:val="-"/>
      <w:lvlJc w:val="left"/>
      <w:pPr>
        <w:ind w:left="720" w:hanging="360"/>
      </w:pPr>
      <w:rPr>
        <w:rFonts w:ascii="Calibri" w:eastAsia="Times New Roman" w:hAnsi="Calibri" w:cs="Calibri" w:hint="default"/>
      </w:rPr>
    </w:lvl>
    <w:lvl w:ilvl="1" w:tplc="14090019">
      <w:start w:val="1"/>
      <w:numFmt w:val="lowerLetter"/>
      <w:lvlText w:val="%2."/>
      <w:lvlJc w:val="left"/>
      <w:pPr>
        <w:ind w:left="1440" w:hanging="360"/>
      </w:pPr>
    </w:lvl>
    <w:lvl w:ilvl="2" w:tplc="6666BA64">
      <w:start w:val="1"/>
      <w:numFmt w:val="bullet"/>
      <w:lvlText w:val="-"/>
      <w:lvlJc w:val="left"/>
      <w:pPr>
        <w:ind w:left="2340" w:hanging="360"/>
      </w:pPr>
      <w:rPr>
        <w:rFonts w:ascii="Calibri" w:eastAsia="Times New Roman" w:hAnsi="Calibri" w:cs="Calibri" w:hint="default"/>
      </w:r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2F0F08F3"/>
    <w:multiLevelType w:val="singleLevel"/>
    <w:tmpl w:val="B32AF8D2"/>
    <w:lvl w:ilvl="0">
      <w:start w:val="1"/>
      <w:numFmt w:val="bullet"/>
      <w:pStyle w:val="Bulleta"/>
      <w:lvlText w:val=""/>
      <w:lvlJc w:val="left"/>
      <w:pPr>
        <w:tabs>
          <w:tab w:val="num" w:pos="360"/>
        </w:tabs>
        <w:ind w:left="360" w:hanging="360"/>
      </w:pPr>
      <w:rPr>
        <w:rFonts w:ascii="Symbol" w:hAnsi="Symbol" w:hint="default"/>
        <w:b w:val="0"/>
        <w:i w:val="0"/>
        <w:sz w:val="20"/>
      </w:rPr>
    </w:lvl>
  </w:abstractNum>
  <w:abstractNum w:abstractNumId="11" w15:restartNumberingAfterBreak="0">
    <w:nsid w:val="2F272399"/>
    <w:multiLevelType w:val="hybridMultilevel"/>
    <w:tmpl w:val="992842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12F2445"/>
    <w:multiLevelType w:val="hybridMultilevel"/>
    <w:tmpl w:val="2A02ED6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3807179A"/>
    <w:multiLevelType w:val="hybridMultilevel"/>
    <w:tmpl w:val="28D49A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8A424AD"/>
    <w:multiLevelType w:val="hybridMultilevel"/>
    <w:tmpl w:val="735856A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99848B4"/>
    <w:multiLevelType w:val="hybridMultilevel"/>
    <w:tmpl w:val="B5FC1BE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41692655"/>
    <w:multiLevelType w:val="hybridMultilevel"/>
    <w:tmpl w:val="369EC37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4422141A"/>
    <w:multiLevelType w:val="hybridMultilevel"/>
    <w:tmpl w:val="D94487F4"/>
    <w:lvl w:ilvl="0" w:tplc="14090001">
      <w:start w:val="1"/>
      <w:numFmt w:val="bullet"/>
      <w:lvlText w:val=""/>
      <w:lvlJc w:val="left"/>
      <w:pPr>
        <w:ind w:left="1069" w:hanging="360"/>
      </w:pPr>
      <w:rPr>
        <w:rFonts w:ascii="Symbol" w:hAnsi="Symbol" w:hint="default"/>
      </w:rPr>
    </w:lvl>
    <w:lvl w:ilvl="1" w:tplc="14090003" w:tentative="1">
      <w:start w:val="1"/>
      <w:numFmt w:val="bullet"/>
      <w:lvlText w:val="o"/>
      <w:lvlJc w:val="left"/>
      <w:pPr>
        <w:ind w:left="1789" w:hanging="360"/>
      </w:pPr>
      <w:rPr>
        <w:rFonts w:ascii="Courier New" w:hAnsi="Courier New" w:cs="Courier New" w:hint="default"/>
      </w:rPr>
    </w:lvl>
    <w:lvl w:ilvl="2" w:tplc="14090005" w:tentative="1">
      <w:start w:val="1"/>
      <w:numFmt w:val="bullet"/>
      <w:lvlText w:val=""/>
      <w:lvlJc w:val="left"/>
      <w:pPr>
        <w:ind w:left="2509" w:hanging="360"/>
      </w:pPr>
      <w:rPr>
        <w:rFonts w:ascii="Wingdings" w:hAnsi="Wingdings" w:hint="default"/>
      </w:rPr>
    </w:lvl>
    <w:lvl w:ilvl="3" w:tplc="14090001" w:tentative="1">
      <w:start w:val="1"/>
      <w:numFmt w:val="bullet"/>
      <w:lvlText w:val=""/>
      <w:lvlJc w:val="left"/>
      <w:pPr>
        <w:ind w:left="3229" w:hanging="360"/>
      </w:pPr>
      <w:rPr>
        <w:rFonts w:ascii="Symbol" w:hAnsi="Symbol" w:hint="default"/>
      </w:rPr>
    </w:lvl>
    <w:lvl w:ilvl="4" w:tplc="14090003" w:tentative="1">
      <w:start w:val="1"/>
      <w:numFmt w:val="bullet"/>
      <w:lvlText w:val="o"/>
      <w:lvlJc w:val="left"/>
      <w:pPr>
        <w:ind w:left="3949" w:hanging="360"/>
      </w:pPr>
      <w:rPr>
        <w:rFonts w:ascii="Courier New" w:hAnsi="Courier New" w:cs="Courier New" w:hint="default"/>
      </w:rPr>
    </w:lvl>
    <w:lvl w:ilvl="5" w:tplc="14090005" w:tentative="1">
      <w:start w:val="1"/>
      <w:numFmt w:val="bullet"/>
      <w:lvlText w:val=""/>
      <w:lvlJc w:val="left"/>
      <w:pPr>
        <w:ind w:left="4669" w:hanging="360"/>
      </w:pPr>
      <w:rPr>
        <w:rFonts w:ascii="Wingdings" w:hAnsi="Wingdings" w:hint="default"/>
      </w:rPr>
    </w:lvl>
    <w:lvl w:ilvl="6" w:tplc="14090001" w:tentative="1">
      <w:start w:val="1"/>
      <w:numFmt w:val="bullet"/>
      <w:lvlText w:val=""/>
      <w:lvlJc w:val="left"/>
      <w:pPr>
        <w:ind w:left="5389" w:hanging="360"/>
      </w:pPr>
      <w:rPr>
        <w:rFonts w:ascii="Symbol" w:hAnsi="Symbol" w:hint="default"/>
      </w:rPr>
    </w:lvl>
    <w:lvl w:ilvl="7" w:tplc="14090003" w:tentative="1">
      <w:start w:val="1"/>
      <w:numFmt w:val="bullet"/>
      <w:lvlText w:val="o"/>
      <w:lvlJc w:val="left"/>
      <w:pPr>
        <w:ind w:left="6109" w:hanging="360"/>
      </w:pPr>
      <w:rPr>
        <w:rFonts w:ascii="Courier New" w:hAnsi="Courier New" w:cs="Courier New" w:hint="default"/>
      </w:rPr>
    </w:lvl>
    <w:lvl w:ilvl="8" w:tplc="14090005" w:tentative="1">
      <w:start w:val="1"/>
      <w:numFmt w:val="bullet"/>
      <w:lvlText w:val=""/>
      <w:lvlJc w:val="left"/>
      <w:pPr>
        <w:ind w:left="6829" w:hanging="360"/>
      </w:pPr>
      <w:rPr>
        <w:rFonts w:ascii="Wingdings" w:hAnsi="Wingdings" w:hint="default"/>
      </w:rPr>
    </w:lvl>
  </w:abstractNum>
  <w:abstractNum w:abstractNumId="18" w15:restartNumberingAfterBreak="0">
    <w:nsid w:val="489D69DB"/>
    <w:multiLevelType w:val="hybridMultilevel"/>
    <w:tmpl w:val="92E4B44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FC750C3"/>
    <w:multiLevelType w:val="hybridMultilevel"/>
    <w:tmpl w:val="6514112A"/>
    <w:lvl w:ilvl="0" w:tplc="03D690FA">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5C922471"/>
    <w:multiLevelType w:val="hybridMultilevel"/>
    <w:tmpl w:val="9D3CB3F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67B608E5"/>
    <w:multiLevelType w:val="hybridMultilevel"/>
    <w:tmpl w:val="1D629B54"/>
    <w:lvl w:ilvl="0" w:tplc="1409000F">
      <w:start w:val="1"/>
      <w:numFmt w:val="decimal"/>
      <w:lvlText w:val="%1."/>
      <w:lvlJc w:val="left"/>
      <w:pPr>
        <w:ind w:left="720" w:hanging="360"/>
      </w:pPr>
      <w:rPr>
        <w:rFonts w:hint="default"/>
      </w:rPr>
    </w:lvl>
    <w:lvl w:ilvl="1" w:tplc="693C876E">
      <w:numFmt w:val="bullet"/>
      <w:lvlText w:val="-"/>
      <w:lvlJc w:val="left"/>
      <w:pPr>
        <w:ind w:left="1440" w:hanging="360"/>
      </w:pPr>
      <w:rPr>
        <w:rFonts w:ascii="Calibri" w:eastAsia="Times New Roman" w:hAnsi="Calibri" w:cs="Calibri"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6A26097F"/>
    <w:multiLevelType w:val="hybridMultilevel"/>
    <w:tmpl w:val="588E9344"/>
    <w:lvl w:ilvl="0" w:tplc="5C685DF8">
      <w:start w:val="1"/>
      <w:numFmt w:val="bullet"/>
      <w:lvlText w:val=""/>
      <w:lvlJc w:val="left"/>
      <w:pPr>
        <w:ind w:left="720" w:hanging="360"/>
      </w:pPr>
      <w:rPr>
        <w:rFonts w:ascii="Symbol" w:hAnsi="Symbol" w:hint="default"/>
        <w:color w:val="7F7F7F" w:themeColor="text1" w:themeTint="80"/>
        <w:sz w:val="20"/>
        <w:szCs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6ACB3525"/>
    <w:multiLevelType w:val="multilevel"/>
    <w:tmpl w:val="00000000"/>
    <w:lvl w:ilvl="0">
      <w:start w:val="1"/>
      <w:numFmt w:val="lowerLetter"/>
      <w:lvlText w:val="(%1)"/>
      <w:legacy w:legacy="1" w:legacySpace="170" w:legacyIndent="709"/>
      <w:lvlJc w:val="right"/>
      <w:pPr>
        <w:ind w:left="709" w:hanging="709"/>
      </w:pPr>
    </w:lvl>
    <w:lvl w:ilvl="1">
      <w:start w:val="1"/>
      <w:numFmt w:val="none"/>
      <w:lvlText w:val=""/>
      <w:legacy w:legacy="1" w:legacySpace="0" w:legacyIndent="0"/>
      <w:lvlJc w:val="left"/>
      <w:pPr>
        <w:ind w:left="709" w:firstLine="0"/>
      </w:pPr>
    </w:lvl>
    <w:lvl w:ilvl="2">
      <w:start w:val="1"/>
      <w:numFmt w:val="lowerRoman"/>
      <w:lvlText w:val="(%3)"/>
      <w:legacy w:legacy="1" w:legacySpace="284" w:legacyIndent="851"/>
      <w:lvlJc w:val="right"/>
      <w:pPr>
        <w:ind w:left="1560" w:hanging="851"/>
      </w:pPr>
    </w:lvl>
    <w:lvl w:ilvl="3">
      <w:start w:val="1"/>
      <w:numFmt w:val="none"/>
      <w:lvlText w:val=""/>
      <w:legacy w:legacy="1" w:legacySpace="0" w:legacyIndent="0"/>
      <w:lvlJc w:val="left"/>
      <w:pPr>
        <w:ind w:left="1560" w:firstLine="0"/>
      </w:pPr>
    </w:lvl>
    <w:lvl w:ilvl="4">
      <w:start w:val="1"/>
      <w:numFmt w:val="none"/>
      <w:lvlText w:val=""/>
      <w:legacy w:legacy="1" w:legacySpace="0" w:legacyIndent="0"/>
      <w:lvlJc w:val="left"/>
      <w:pPr>
        <w:ind w:left="1560" w:firstLine="0"/>
      </w:pPr>
    </w:lvl>
    <w:lvl w:ilvl="5">
      <w:start w:val="1"/>
      <w:numFmt w:val="none"/>
      <w:lvlText w:val=""/>
      <w:legacy w:legacy="1" w:legacySpace="0" w:legacyIndent="0"/>
      <w:lvlJc w:val="left"/>
      <w:pPr>
        <w:ind w:left="1560" w:firstLine="0"/>
      </w:pPr>
    </w:lvl>
    <w:lvl w:ilvl="6">
      <w:start w:val="1"/>
      <w:numFmt w:val="none"/>
      <w:lvlText w:val=""/>
      <w:legacy w:legacy="1" w:legacySpace="0" w:legacyIndent="0"/>
      <w:lvlJc w:val="left"/>
      <w:pPr>
        <w:ind w:left="1560" w:firstLine="0"/>
      </w:pPr>
    </w:lvl>
    <w:lvl w:ilvl="7">
      <w:numFmt w:val="none"/>
      <w:lvlText w:val=""/>
      <w:legacy w:legacy="1" w:legacySpace="0" w:legacyIndent="0"/>
      <w:lvlJc w:val="left"/>
      <w:rPr>
        <w:rFonts w:ascii="Tms Rmn" w:hAnsi="Tms Rmn" w:hint="default"/>
      </w:rPr>
    </w:lvl>
    <w:lvl w:ilvl="8">
      <w:numFmt w:val="none"/>
      <w:lvlText w:val=""/>
      <w:legacy w:legacy="1" w:legacySpace="0" w:legacyIndent="0"/>
      <w:lvlJc w:val="left"/>
      <w:rPr>
        <w:rFonts w:ascii="Tms Rmn" w:hAnsi="Tms Rmn" w:hint="default"/>
      </w:rPr>
    </w:lvl>
  </w:abstractNum>
  <w:abstractNum w:abstractNumId="24" w15:restartNumberingAfterBreak="0">
    <w:nsid w:val="6B9D45DD"/>
    <w:multiLevelType w:val="hybridMultilevel"/>
    <w:tmpl w:val="D4880390"/>
    <w:lvl w:ilvl="0" w:tplc="EC948F7C">
      <w:start w:val="1"/>
      <w:numFmt w:val="decimal"/>
      <w:lvlText w:val="%1."/>
      <w:lvlJc w:val="left"/>
      <w:pPr>
        <w:ind w:left="720" w:hanging="360"/>
      </w:pPr>
      <w:rPr>
        <w:b/>
        <w:bCs w:val="0"/>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74326F77"/>
    <w:multiLevelType w:val="multilevel"/>
    <w:tmpl w:val="BB007902"/>
    <w:lvl w:ilvl="0">
      <w:start w:val="1"/>
      <w:numFmt w:val="upperRoman"/>
      <w:lvlText w:val="%1."/>
      <w:lvlJc w:val="righ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5482201"/>
    <w:multiLevelType w:val="hybridMultilevel"/>
    <w:tmpl w:val="65DC1A00"/>
    <w:lvl w:ilvl="0" w:tplc="14090001">
      <w:start w:val="1"/>
      <w:numFmt w:val="bullet"/>
      <w:lvlText w:val=""/>
      <w:lvlJc w:val="left"/>
      <w:pPr>
        <w:ind w:left="1069" w:hanging="360"/>
      </w:pPr>
      <w:rPr>
        <w:rFonts w:ascii="Symbol" w:hAnsi="Symbol" w:hint="default"/>
      </w:rPr>
    </w:lvl>
    <w:lvl w:ilvl="1" w:tplc="14090003" w:tentative="1">
      <w:start w:val="1"/>
      <w:numFmt w:val="bullet"/>
      <w:lvlText w:val="o"/>
      <w:lvlJc w:val="left"/>
      <w:pPr>
        <w:ind w:left="1789" w:hanging="360"/>
      </w:pPr>
      <w:rPr>
        <w:rFonts w:ascii="Courier New" w:hAnsi="Courier New" w:cs="Courier New" w:hint="default"/>
      </w:rPr>
    </w:lvl>
    <w:lvl w:ilvl="2" w:tplc="14090005" w:tentative="1">
      <w:start w:val="1"/>
      <w:numFmt w:val="bullet"/>
      <w:lvlText w:val=""/>
      <w:lvlJc w:val="left"/>
      <w:pPr>
        <w:ind w:left="2509" w:hanging="360"/>
      </w:pPr>
      <w:rPr>
        <w:rFonts w:ascii="Wingdings" w:hAnsi="Wingdings" w:hint="default"/>
      </w:rPr>
    </w:lvl>
    <w:lvl w:ilvl="3" w:tplc="14090001" w:tentative="1">
      <w:start w:val="1"/>
      <w:numFmt w:val="bullet"/>
      <w:lvlText w:val=""/>
      <w:lvlJc w:val="left"/>
      <w:pPr>
        <w:ind w:left="3229" w:hanging="360"/>
      </w:pPr>
      <w:rPr>
        <w:rFonts w:ascii="Symbol" w:hAnsi="Symbol" w:hint="default"/>
      </w:rPr>
    </w:lvl>
    <w:lvl w:ilvl="4" w:tplc="14090003" w:tentative="1">
      <w:start w:val="1"/>
      <w:numFmt w:val="bullet"/>
      <w:lvlText w:val="o"/>
      <w:lvlJc w:val="left"/>
      <w:pPr>
        <w:ind w:left="3949" w:hanging="360"/>
      </w:pPr>
      <w:rPr>
        <w:rFonts w:ascii="Courier New" w:hAnsi="Courier New" w:cs="Courier New" w:hint="default"/>
      </w:rPr>
    </w:lvl>
    <w:lvl w:ilvl="5" w:tplc="14090005" w:tentative="1">
      <w:start w:val="1"/>
      <w:numFmt w:val="bullet"/>
      <w:lvlText w:val=""/>
      <w:lvlJc w:val="left"/>
      <w:pPr>
        <w:ind w:left="4669" w:hanging="360"/>
      </w:pPr>
      <w:rPr>
        <w:rFonts w:ascii="Wingdings" w:hAnsi="Wingdings" w:hint="default"/>
      </w:rPr>
    </w:lvl>
    <w:lvl w:ilvl="6" w:tplc="14090001" w:tentative="1">
      <w:start w:val="1"/>
      <w:numFmt w:val="bullet"/>
      <w:lvlText w:val=""/>
      <w:lvlJc w:val="left"/>
      <w:pPr>
        <w:ind w:left="5389" w:hanging="360"/>
      </w:pPr>
      <w:rPr>
        <w:rFonts w:ascii="Symbol" w:hAnsi="Symbol" w:hint="default"/>
      </w:rPr>
    </w:lvl>
    <w:lvl w:ilvl="7" w:tplc="14090003" w:tentative="1">
      <w:start w:val="1"/>
      <w:numFmt w:val="bullet"/>
      <w:lvlText w:val="o"/>
      <w:lvlJc w:val="left"/>
      <w:pPr>
        <w:ind w:left="6109" w:hanging="360"/>
      </w:pPr>
      <w:rPr>
        <w:rFonts w:ascii="Courier New" w:hAnsi="Courier New" w:cs="Courier New" w:hint="default"/>
      </w:rPr>
    </w:lvl>
    <w:lvl w:ilvl="8" w:tplc="14090005" w:tentative="1">
      <w:start w:val="1"/>
      <w:numFmt w:val="bullet"/>
      <w:lvlText w:val=""/>
      <w:lvlJc w:val="left"/>
      <w:pPr>
        <w:ind w:left="6829" w:hanging="360"/>
      </w:pPr>
      <w:rPr>
        <w:rFonts w:ascii="Wingdings" w:hAnsi="Wingdings" w:hint="default"/>
      </w:rPr>
    </w:lvl>
  </w:abstractNum>
  <w:abstractNum w:abstractNumId="27" w15:restartNumberingAfterBreak="0">
    <w:nsid w:val="76BF603C"/>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81875F8"/>
    <w:multiLevelType w:val="multilevel"/>
    <w:tmpl w:val="00000000"/>
    <w:lvl w:ilvl="0">
      <w:start w:val="1"/>
      <w:numFmt w:val="lowerLetter"/>
      <w:lvlText w:val="(%1)"/>
      <w:legacy w:legacy="1" w:legacySpace="170" w:legacyIndent="709"/>
      <w:lvlJc w:val="right"/>
      <w:pPr>
        <w:ind w:left="709" w:hanging="709"/>
      </w:pPr>
    </w:lvl>
    <w:lvl w:ilvl="1">
      <w:start w:val="1"/>
      <w:numFmt w:val="none"/>
      <w:lvlText w:val=""/>
      <w:legacy w:legacy="1" w:legacySpace="0" w:legacyIndent="0"/>
      <w:lvlJc w:val="left"/>
      <w:pPr>
        <w:ind w:left="709" w:firstLine="0"/>
      </w:pPr>
    </w:lvl>
    <w:lvl w:ilvl="2">
      <w:start w:val="1"/>
      <w:numFmt w:val="lowerRoman"/>
      <w:lvlText w:val="(%3)"/>
      <w:legacy w:legacy="1" w:legacySpace="284" w:legacyIndent="851"/>
      <w:lvlJc w:val="right"/>
      <w:pPr>
        <w:ind w:left="1560" w:hanging="851"/>
      </w:pPr>
    </w:lvl>
    <w:lvl w:ilvl="3">
      <w:start w:val="1"/>
      <w:numFmt w:val="none"/>
      <w:lvlText w:val=""/>
      <w:legacy w:legacy="1" w:legacySpace="0" w:legacyIndent="0"/>
      <w:lvlJc w:val="left"/>
      <w:pPr>
        <w:ind w:left="1560" w:firstLine="0"/>
      </w:pPr>
    </w:lvl>
    <w:lvl w:ilvl="4">
      <w:start w:val="1"/>
      <w:numFmt w:val="none"/>
      <w:lvlText w:val=""/>
      <w:legacy w:legacy="1" w:legacySpace="0" w:legacyIndent="0"/>
      <w:lvlJc w:val="left"/>
      <w:pPr>
        <w:ind w:left="1560" w:firstLine="0"/>
      </w:pPr>
    </w:lvl>
    <w:lvl w:ilvl="5">
      <w:start w:val="1"/>
      <w:numFmt w:val="none"/>
      <w:lvlText w:val=""/>
      <w:legacy w:legacy="1" w:legacySpace="0" w:legacyIndent="0"/>
      <w:lvlJc w:val="left"/>
      <w:pPr>
        <w:ind w:left="1560" w:firstLine="0"/>
      </w:pPr>
    </w:lvl>
    <w:lvl w:ilvl="6">
      <w:start w:val="1"/>
      <w:numFmt w:val="none"/>
      <w:lvlText w:val=""/>
      <w:legacy w:legacy="1" w:legacySpace="0" w:legacyIndent="0"/>
      <w:lvlJc w:val="left"/>
      <w:pPr>
        <w:ind w:left="1560" w:firstLine="0"/>
      </w:pPr>
    </w:lvl>
    <w:lvl w:ilvl="7">
      <w:numFmt w:val="none"/>
      <w:lvlText w:val=""/>
      <w:legacy w:legacy="1" w:legacySpace="0" w:legacyIndent="0"/>
      <w:lvlJc w:val="left"/>
      <w:rPr>
        <w:rFonts w:ascii="Tms Rmn" w:hAnsi="Tms Rmn" w:hint="default"/>
      </w:rPr>
    </w:lvl>
    <w:lvl w:ilvl="8">
      <w:numFmt w:val="none"/>
      <w:lvlText w:val=""/>
      <w:legacy w:legacy="1" w:legacySpace="0" w:legacyIndent="0"/>
      <w:lvlJc w:val="left"/>
      <w:rPr>
        <w:rFonts w:ascii="Tms Rmn" w:hAnsi="Tms Rmn" w:hint="default"/>
      </w:rPr>
    </w:lvl>
  </w:abstractNum>
  <w:abstractNum w:abstractNumId="29" w15:restartNumberingAfterBreak="0">
    <w:nsid w:val="7F635950"/>
    <w:multiLevelType w:val="multilevel"/>
    <w:tmpl w:val="CE401236"/>
    <w:lvl w:ilvl="0">
      <w:start w:val="1"/>
      <w:numFmt w:val="lowerRoman"/>
      <w:lvlText w:val="(%1)"/>
      <w:lvlJc w:val="left"/>
      <w:pPr>
        <w:ind w:left="3292" w:hanging="360"/>
      </w:pPr>
      <w:rPr>
        <w:rFonts w:hint="default"/>
      </w:rPr>
    </w:lvl>
    <w:lvl w:ilvl="1">
      <w:start w:val="1"/>
      <w:numFmt w:val="lowerLetter"/>
      <w:lvlText w:val="%2)"/>
      <w:lvlJc w:val="left"/>
      <w:pPr>
        <w:ind w:left="3652" w:hanging="360"/>
      </w:pPr>
    </w:lvl>
    <w:lvl w:ilvl="2">
      <w:start w:val="1"/>
      <w:numFmt w:val="lowerRoman"/>
      <w:lvlText w:val="%3)"/>
      <w:lvlJc w:val="left"/>
      <w:pPr>
        <w:ind w:left="4012" w:hanging="360"/>
      </w:pPr>
    </w:lvl>
    <w:lvl w:ilvl="3">
      <w:start w:val="1"/>
      <w:numFmt w:val="decimal"/>
      <w:lvlText w:val="(%4)"/>
      <w:lvlJc w:val="left"/>
      <w:pPr>
        <w:ind w:left="4372" w:hanging="360"/>
      </w:pPr>
    </w:lvl>
    <w:lvl w:ilvl="4">
      <w:start w:val="1"/>
      <w:numFmt w:val="lowerLetter"/>
      <w:lvlText w:val="(%5)"/>
      <w:lvlJc w:val="left"/>
      <w:pPr>
        <w:ind w:left="4732" w:hanging="360"/>
      </w:pPr>
    </w:lvl>
    <w:lvl w:ilvl="5">
      <w:start w:val="1"/>
      <w:numFmt w:val="lowerRoman"/>
      <w:lvlText w:val="(%6)"/>
      <w:lvlJc w:val="left"/>
      <w:pPr>
        <w:ind w:left="5092" w:hanging="360"/>
      </w:pPr>
    </w:lvl>
    <w:lvl w:ilvl="6">
      <w:start w:val="1"/>
      <w:numFmt w:val="decimal"/>
      <w:lvlText w:val="%7."/>
      <w:lvlJc w:val="left"/>
      <w:pPr>
        <w:ind w:left="5452" w:hanging="360"/>
      </w:pPr>
    </w:lvl>
    <w:lvl w:ilvl="7">
      <w:start w:val="1"/>
      <w:numFmt w:val="lowerLetter"/>
      <w:lvlText w:val="%8."/>
      <w:lvlJc w:val="left"/>
      <w:pPr>
        <w:ind w:left="5812" w:hanging="360"/>
      </w:pPr>
    </w:lvl>
    <w:lvl w:ilvl="8">
      <w:start w:val="1"/>
      <w:numFmt w:val="lowerRoman"/>
      <w:lvlText w:val="%9."/>
      <w:lvlJc w:val="left"/>
      <w:pPr>
        <w:ind w:left="6172" w:hanging="360"/>
      </w:pPr>
    </w:lvl>
  </w:abstractNum>
  <w:num w:numId="1" w16cid:durableId="1094128003">
    <w:abstractNumId w:val="10"/>
  </w:num>
  <w:num w:numId="2" w16cid:durableId="1149443501">
    <w:abstractNumId w:val="7"/>
  </w:num>
  <w:num w:numId="3" w16cid:durableId="1415516209">
    <w:abstractNumId w:val="2"/>
  </w:num>
  <w:num w:numId="4" w16cid:durableId="1451780566">
    <w:abstractNumId w:val="28"/>
  </w:num>
  <w:num w:numId="5" w16cid:durableId="1270895539">
    <w:abstractNumId w:val="8"/>
  </w:num>
  <w:num w:numId="6" w16cid:durableId="1608345039">
    <w:abstractNumId w:val="23"/>
  </w:num>
  <w:num w:numId="7" w16cid:durableId="748697767">
    <w:abstractNumId w:val="9"/>
  </w:num>
  <w:num w:numId="8" w16cid:durableId="789543833">
    <w:abstractNumId w:val="19"/>
  </w:num>
  <w:num w:numId="9" w16cid:durableId="1202208371">
    <w:abstractNumId w:val="4"/>
  </w:num>
  <w:num w:numId="10" w16cid:durableId="1264924676">
    <w:abstractNumId w:val="11"/>
  </w:num>
  <w:num w:numId="11" w16cid:durableId="115027380">
    <w:abstractNumId w:val="1"/>
  </w:num>
  <w:num w:numId="12" w16cid:durableId="1342656860">
    <w:abstractNumId w:val="20"/>
  </w:num>
  <w:num w:numId="13" w16cid:durableId="1296450326">
    <w:abstractNumId w:val="5"/>
  </w:num>
  <w:num w:numId="14" w16cid:durableId="1022781230">
    <w:abstractNumId w:val="0"/>
  </w:num>
  <w:num w:numId="15" w16cid:durableId="1084257655">
    <w:abstractNumId w:val="16"/>
  </w:num>
  <w:num w:numId="16" w16cid:durableId="1668292107">
    <w:abstractNumId w:val="18"/>
  </w:num>
  <w:num w:numId="17" w16cid:durableId="1318338979">
    <w:abstractNumId w:val="22"/>
  </w:num>
  <w:num w:numId="18" w16cid:durableId="1262374774">
    <w:abstractNumId w:val="13"/>
  </w:num>
  <w:num w:numId="19" w16cid:durableId="756705992">
    <w:abstractNumId w:val="3"/>
  </w:num>
  <w:num w:numId="20" w16cid:durableId="1125539548">
    <w:abstractNumId w:val="27"/>
  </w:num>
  <w:num w:numId="21" w16cid:durableId="1785926452">
    <w:abstractNumId w:val="25"/>
  </w:num>
  <w:num w:numId="22" w16cid:durableId="372534495">
    <w:abstractNumId w:val="29"/>
  </w:num>
  <w:num w:numId="23" w16cid:durableId="793794165">
    <w:abstractNumId w:val="12"/>
  </w:num>
  <w:num w:numId="24" w16cid:durableId="404450047">
    <w:abstractNumId w:val="26"/>
  </w:num>
  <w:num w:numId="25" w16cid:durableId="1514610054">
    <w:abstractNumId w:val="17"/>
  </w:num>
  <w:num w:numId="26" w16cid:durableId="780610780">
    <w:abstractNumId w:val="24"/>
  </w:num>
  <w:num w:numId="27" w16cid:durableId="1912040980">
    <w:abstractNumId w:val="15"/>
  </w:num>
  <w:num w:numId="28" w16cid:durableId="347409605">
    <w:abstractNumId w:val="21"/>
  </w:num>
  <w:num w:numId="29" w16cid:durableId="1376924075">
    <w:abstractNumId w:val="6"/>
  </w:num>
  <w:num w:numId="30" w16cid:durableId="12514292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NZ" w:vendorID="64" w:dllVersion="6" w:nlCheck="1" w:checkStyle="1"/>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en-NZ"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aper" w:val="??"/>
  </w:docVars>
  <w:rsids>
    <w:rsidRoot w:val="00653D80"/>
    <w:rsid w:val="00013632"/>
    <w:rsid w:val="00021F88"/>
    <w:rsid w:val="000440F1"/>
    <w:rsid w:val="000536D3"/>
    <w:rsid w:val="00062797"/>
    <w:rsid w:val="0006285C"/>
    <w:rsid w:val="000704E7"/>
    <w:rsid w:val="0008096A"/>
    <w:rsid w:val="00087CD4"/>
    <w:rsid w:val="00095780"/>
    <w:rsid w:val="000C66EC"/>
    <w:rsid w:val="000D4136"/>
    <w:rsid w:val="000E1E8B"/>
    <w:rsid w:val="00102DC4"/>
    <w:rsid w:val="00106AE6"/>
    <w:rsid w:val="001344C1"/>
    <w:rsid w:val="0014768F"/>
    <w:rsid w:val="001A4425"/>
    <w:rsid w:val="001F2DF2"/>
    <w:rsid w:val="001F6109"/>
    <w:rsid w:val="00212CA0"/>
    <w:rsid w:val="00234129"/>
    <w:rsid w:val="00246A38"/>
    <w:rsid w:val="00267F1A"/>
    <w:rsid w:val="00277259"/>
    <w:rsid w:val="002961AD"/>
    <w:rsid w:val="002A40C2"/>
    <w:rsid w:val="002C1FE8"/>
    <w:rsid w:val="002C1FF8"/>
    <w:rsid w:val="002C7885"/>
    <w:rsid w:val="002E70A3"/>
    <w:rsid w:val="0030609C"/>
    <w:rsid w:val="003124A0"/>
    <w:rsid w:val="00317A0B"/>
    <w:rsid w:val="00323100"/>
    <w:rsid w:val="00324F51"/>
    <w:rsid w:val="003251CE"/>
    <w:rsid w:val="0032583D"/>
    <w:rsid w:val="0033352B"/>
    <w:rsid w:val="0034266D"/>
    <w:rsid w:val="003549B8"/>
    <w:rsid w:val="00376A8C"/>
    <w:rsid w:val="00395632"/>
    <w:rsid w:val="003A015B"/>
    <w:rsid w:val="003A323F"/>
    <w:rsid w:val="003B10DF"/>
    <w:rsid w:val="00411C84"/>
    <w:rsid w:val="00431EA8"/>
    <w:rsid w:val="00435D2F"/>
    <w:rsid w:val="00453730"/>
    <w:rsid w:val="00466511"/>
    <w:rsid w:val="00470D9D"/>
    <w:rsid w:val="004B26AE"/>
    <w:rsid w:val="004F1701"/>
    <w:rsid w:val="004F1D51"/>
    <w:rsid w:val="004F31D0"/>
    <w:rsid w:val="00502B43"/>
    <w:rsid w:val="00525A0E"/>
    <w:rsid w:val="00530B49"/>
    <w:rsid w:val="00537609"/>
    <w:rsid w:val="00544C42"/>
    <w:rsid w:val="00553B0C"/>
    <w:rsid w:val="00572F09"/>
    <w:rsid w:val="00576DEA"/>
    <w:rsid w:val="0059218E"/>
    <w:rsid w:val="005A0BEE"/>
    <w:rsid w:val="005A2D00"/>
    <w:rsid w:val="005B614E"/>
    <w:rsid w:val="005D0B2C"/>
    <w:rsid w:val="005D57E7"/>
    <w:rsid w:val="005E2C3E"/>
    <w:rsid w:val="00613B67"/>
    <w:rsid w:val="006261C6"/>
    <w:rsid w:val="0063377A"/>
    <w:rsid w:val="006444C2"/>
    <w:rsid w:val="00650DC6"/>
    <w:rsid w:val="00653D80"/>
    <w:rsid w:val="0066294B"/>
    <w:rsid w:val="00671984"/>
    <w:rsid w:val="00673D80"/>
    <w:rsid w:val="006B4ED4"/>
    <w:rsid w:val="006D39D7"/>
    <w:rsid w:val="007031DD"/>
    <w:rsid w:val="0071626F"/>
    <w:rsid w:val="007358B3"/>
    <w:rsid w:val="007B4920"/>
    <w:rsid w:val="00801481"/>
    <w:rsid w:val="008501C2"/>
    <w:rsid w:val="00886230"/>
    <w:rsid w:val="00886626"/>
    <w:rsid w:val="008A4D62"/>
    <w:rsid w:val="008A6CE3"/>
    <w:rsid w:val="008D0FED"/>
    <w:rsid w:val="009041FC"/>
    <w:rsid w:val="009163AD"/>
    <w:rsid w:val="00923DDF"/>
    <w:rsid w:val="00957C5F"/>
    <w:rsid w:val="00967658"/>
    <w:rsid w:val="00994DEE"/>
    <w:rsid w:val="00996175"/>
    <w:rsid w:val="0099695E"/>
    <w:rsid w:val="009A5F9B"/>
    <w:rsid w:val="00A066F4"/>
    <w:rsid w:val="00A22C82"/>
    <w:rsid w:val="00A350D6"/>
    <w:rsid w:val="00A42274"/>
    <w:rsid w:val="00A44EB3"/>
    <w:rsid w:val="00A50AD5"/>
    <w:rsid w:val="00A653A7"/>
    <w:rsid w:val="00A76BED"/>
    <w:rsid w:val="00A85FF5"/>
    <w:rsid w:val="00AC0C43"/>
    <w:rsid w:val="00AD6D0B"/>
    <w:rsid w:val="00AE6211"/>
    <w:rsid w:val="00AF3610"/>
    <w:rsid w:val="00AF47BA"/>
    <w:rsid w:val="00B24321"/>
    <w:rsid w:val="00B31886"/>
    <w:rsid w:val="00B37CCD"/>
    <w:rsid w:val="00B40B2C"/>
    <w:rsid w:val="00B51150"/>
    <w:rsid w:val="00B60468"/>
    <w:rsid w:val="00BB13F1"/>
    <w:rsid w:val="00BB4DA9"/>
    <w:rsid w:val="00BB5E3E"/>
    <w:rsid w:val="00BB7314"/>
    <w:rsid w:val="00BC71A3"/>
    <w:rsid w:val="00BE446B"/>
    <w:rsid w:val="00BF74CF"/>
    <w:rsid w:val="00C10277"/>
    <w:rsid w:val="00C215F7"/>
    <w:rsid w:val="00C310FD"/>
    <w:rsid w:val="00C416D1"/>
    <w:rsid w:val="00C461A5"/>
    <w:rsid w:val="00CA30DA"/>
    <w:rsid w:val="00CE29AF"/>
    <w:rsid w:val="00CF6468"/>
    <w:rsid w:val="00D21D78"/>
    <w:rsid w:val="00D84599"/>
    <w:rsid w:val="00D97552"/>
    <w:rsid w:val="00DC5CC2"/>
    <w:rsid w:val="00DC6934"/>
    <w:rsid w:val="00DF688D"/>
    <w:rsid w:val="00E02F5A"/>
    <w:rsid w:val="00E22ABB"/>
    <w:rsid w:val="00E723A2"/>
    <w:rsid w:val="00EB52E0"/>
    <w:rsid w:val="00EB769B"/>
    <w:rsid w:val="00EC2BD3"/>
    <w:rsid w:val="00EC7E6D"/>
    <w:rsid w:val="00ED25AB"/>
    <w:rsid w:val="00ED7B24"/>
    <w:rsid w:val="00EF467C"/>
    <w:rsid w:val="00EF5288"/>
    <w:rsid w:val="00EF5754"/>
    <w:rsid w:val="00F2187F"/>
    <w:rsid w:val="00F30351"/>
    <w:rsid w:val="00F34B64"/>
    <w:rsid w:val="00F55189"/>
    <w:rsid w:val="00FB6FE3"/>
    <w:rsid w:val="00FC3AA2"/>
    <w:rsid w:val="00FD039E"/>
    <w:rsid w:val="00FE3F8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8E47CA3"/>
  <w15:chartTrackingRefBased/>
  <w15:docId w15:val="{FBACEC90-E689-4E56-AE75-0BDB795F1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4"/>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Bodytext"/>
    <w:qFormat/>
    <w:rsid w:val="00653D80"/>
    <w:pPr>
      <w:tabs>
        <w:tab w:val="left" w:pos="709"/>
      </w:tabs>
      <w:spacing w:after="200"/>
    </w:pPr>
  </w:style>
  <w:style w:type="paragraph" w:styleId="Heading1">
    <w:name w:val="heading 1"/>
    <w:next w:val="Heading2"/>
    <w:qFormat/>
    <w:rsid w:val="00FD039E"/>
    <w:pPr>
      <w:keepNext/>
      <w:tabs>
        <w:tab w:val="left" w:pos="709"/>
      </w:tabs>
      <w:spacing w:before="240" w:after="120"/>
      <w:outlineLvl w:val="0"/>
    </w:pPr>
    <w:rPr>
      <w:rFonts w:ascii="Arial" w:hAnsi="Arial"/>
      <w:b/>
      <w:sz w:val="28"/>
      <w:lang w:eastAsia="en-US"/>
    </w:rPr>
  </w:style>
  <w:style w:type="paragraph" w:styleId="Heading2">
    <w:name w:val="heading 2"/>
    <w:next w:val="Heading3"/>
    <w:qFormat/>
    <w:rsid w:val="00FD039E"/>
    <w:pPr>
      <w:spacing w:before="120" w:after="80"/>
      <w:outlineLvl w:val="1"/>
    </w:pPr>
    <w:rPr>
      <w:rFonts w:ascii="Arial" w:hAnsi="Arial"/>
      <w:b/>
      <w:lang w:eastAsia="en-US"/>
    </w:rPr>
  </w:style>
  <w:style w:type="paragraph" w:styleId="Heading3">
    <w:name w:val="heading 3"/>
    <w:next w:val="Bodytext"/>
    <w:qFormat/>
    <w:rsid w:val="00FD039E"/>
    <w:pPr>
      <w:spacing w:before="120" w:after="80"/>
      <w:outlineLvl w:val="2"/>
    </w:pPr>
    <w:rPr>
      <w:rFonts w:ascii="Arial" w:hAnsi="Arial"/>
      <w:b/>
      <w:sz w:val="22"/>
      <w:lang w:eastAsia="en-US"/>
    </w:rPr>
  </w:style>
  <w:style w:type="paragraph" w:styleId="Heading4">
    <w:name w:val="heading 4"/>
    <w:next w:val="Bodytext"/>
    <w:qFormat/>
    <w:rsid w:val="00FD039E"/>
    <w:pPr>
      <w:keepNext/>
      <w:tabs>
        <w:tab w:val="left" w:pos="709"/>
      </w:tabs>
      <w:spacing w:after="60"/>
      <w:outlineLvl w:val="3"/>
    </w:pPr>
    <w:rPr>
      <w:b/>
      <w:bCs/>
      <w:i/>
      <w:iCs/>
      <w:lang w:eastAsia="en-US"/>
    </w:rPr>
  </w:style>
  <w:style w:type="paragraph" w:styleId="Heading5">
    <w:name w:val="heading 5"/>
    <w:basedOn w:val="Normal"/>
    <w:next w:val="Bodytext"/>
    <w:qFormat/>
    <w:rsid w:val="004F1701"/>
    <w:pPr>
      <w:outlineLvl w:val="4"/>
    </w:pPr>
    <w:rPr>
      <w:b/>
      <w:lang w:val="en-GB"/>
    </w:rPr>
  </w:style>
  <w:style w:type="paragraph" w:styleId="Heading6">
    <w:name w:val="heading 6"/>
    <w:basedOn w:val="Normal"/>
    <w:next w:val="NormalIndent"/>
    <w:qFormat/>
    <w:rsid w:val="004F1701"/>
    <w:pPr>
      <w:ind w:left="720"/>
      <w:outlineLvl w:val="5"/>
    </w:pPr>
    <w:rPr>
      <w:u w:val="single"/>
      <w:lang w:val="en-GB"/>
    </w:rPr>
  </w:style>
  <w:style w:type="paragraph" w:styleId="Heading7">
    <w:name w:val="heading 7"/>
    <w:basedOn w:val="Normal"/>
    <w:next w:val="NormalIndent"/>
    <w:qFormat/>
    <w:rsid w:val="004F1701"/>
    <w:pPr>
      <w:ind w:left="720"/>
      <w:outlineLvl w:val="6"/>
    </w:pPr>
    <w:rPr>
      <w:i/>
      <w:lang w:val="en-GB"/>
    </w:rPr>
  </w:style>
  <w:style w:type="paragraph" w:styleId="Heading8">
    <w:name w:val="heading 8"/>
    <w:basedOn w:val="Normal"/>
    <w:next w:val="NormalIndent"/>
    <w:qFormat/>
    <w:rsid w:val="004F1701"/>
    <w:pPr>
      <w:ind w:left="720"/>
      <w:outlineLvl w:val="7"/>
    </w:pPr>
    <w:rPr>
      <w:i/>
      <w:lang w:val="en-GB"/>
    </w:rPr>
  </w:style>
  <w:style w:type="paragraph" w:styleId="Heading9">
    <w:name w:val="heading 9"/>
    <w:basedOn w:val="Normal"/>
    <w:next w:val="NormalIndent"/>
    <w:qFormat/>
    <w:rsid w:val="004F1701"/>
    <w:pPr>
      <w:ind w:left="720"/>
      <w:outlineLvl w:val="8"/>
    </w:pPr>
    <w:rPr>
      <w: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link w:val="BodytextChar"/>
    <w:qFormat/>
    <w:rsid w:val="00FD039E"/>
    <w:pPr>
      <w:tabs>
        <w:tab w:val="left" w:pos="709"/>
      </w:tabs>
      <w:spacing w:after="200"/>
    </w:pPr>
    <w:rPr>
      <w:lang w:eastAsia="en-US"/>
    </w:rPr>
  </w:style>
  <w:style w:type="paragraph" w:styleId="NormalIndent">
    <w:name w:val="Normal Indent"/>
    <w:basedOn w:val="Normal"/>
    <w:rsid w:val="004F1701"/>
    <w:pPr>
      <w:ind w:left="567"/>
    </w:pPr>
  </w:style>
  <w:style w:type="paragraph" w:customStyle="1" w:styleId="BodytextIndent">
    <w:name w:val="Bodytext Indent"/>
    <w:basedOn w:val="NormalIndent"/>
    <w:rsid w:val="004F1701"/>
  </w:style>
  <w:style w:type="paragraph" w:customStyle="1" w:styleId="Bodytextlist">
    <w:name w:val="Bodytextlist"/>
    <w:basedOn w:val="Bodytext"/>
    <w:rsid w:val="004F1701"/>
    <w:pPr>
      <w:spacing w:after="0"/>
    </w:pPr>
  </w:style>
  <w:style w:type="paragraph" w:customStyle="1" w:styleId="Bulleta">
    <w:name w:val="Bullet(a)"/>
    <w:basedOn w:val="Bodytext"/>
    <w:rsid w:val="00FD039E"/>
    <w:pPr>
      <w:numPr>
        <w:numId w:val="1"/>
      </w:numPr>
      <w:tabs>
        <w:tab w:val="clear" w:pos="360"/>
        <w:tab w:val="clear" w:pos="709"/>
        <w:tab w:val="num" w:pos="993"/>
      </w:tabs>
      <w:spacing w:after="120"/>
      <w:ind w:left="993" w:hanging="284"/>
    </w:pPr>
  </w:style>
  <w:style w:type="paragraph" w:customStyle="1" w:styleId="Bulleti">
    <w:name w:val="Bullet(i)"/>
    <w:basedOn w:val="Bodytext"/>
    <w:rsid w:val="00FD039E"/>
    <w:pPr>
      <w:numPr>
        <w:numId w:val="2"/>
      </w:numPr>
      <w:tabs>
        <w:tab w:val="clear" w:pos="360"/>
        <w:tab w:val="clear" w:pos="709"/>
        <w:tab w:val="num" w:pos="1843"/>
      </w:tabs>
      <w:spacing w:after="120"/>
      <w:ind w:left="1843" w:hanging="283"/>
    </w:pPr>
  </w:style>
  <w:style w:type="paragraph" w:customStyle="1" w:styleId="BulletBodytext">
    <w:name w:val="BulletBodytext"/>
    <w:basedOn w:val="Bodytext"/>
    <w:rsid w:val="00FD039E"/>
    <w:pPr>
      <w:numPr>
        <w:numId w:val="3"/>
      </w:numPr>
      <w:tabs>
        <w:tab w:val="clear" w:pos="709"/>
        <w:tab w:val="clear" w:pos="851"/>
        <w:tab w:val="num" w:pos="284"/>
      </w:tabs>
      <w:spacing w:after="120"/>
      <w:ind w:left="284" w:right="-425" w:hanging="284"/>
    </w:pPr>
  </w:style>
  <w:style w:type="character" w:styleId="CommentReference">
    <w:name w:val="annotation reference"/>
    <w:basedOn w:val="DefaultParagraphFont"/>
    <w:uiPriority w:val="99"/>
    <w:semiHidden/>
    <w:rsid w:val="004F1701"/>
    <w:rPr>
      <w:sz w:val="16"/>
    </w:rPr>
  </w:style>
  <w:style w:type="paragraph" w:styleId="CommentText">
    <w:name w:val="annotation text"/>
    <w:basedOn w:val="Normal"/>
    <w:link w:val="CommentTextChar"/>
    <w:uiPriority w:val="99"/>
    <w:semiHidden/>
    <w:rsid w:val="004F1701"/>
  </w:style>
  <w:style w:type="paragraph" w:styleId="Date">
    <w:name w:val="Date"/>
    <w:basedOn w:val="Normal"/>
    <w:rsid w:val="004F1701"/>
    <w:rPr>
      <w:lang w:val="en-GB"/>
    </w:rPr>
  </w:style>
  <w:style w:type="paragraph" w:styleId="EnvelopeAddress">
    <w:name w:val="envelope address"/>
    <w:basedOn w:val="Normal"/>
    <w:rsid w:val="004F1701"/>
    <w:pPr>
      <w:framePr w:w="7920" w:h="1980" w:hRule="exact" w:hSpace="180" w:wrap="auto" w:hAnchor="page" w:xAlign="center" w:yAlign="bottom"/>
      <w:spacing w:after="0"/>
      <w:ind w:left="2880"/>
    </w:pPr>
    <w:rPr>
      <w:sz w:val="22"/>
      <w:lang w:val="en-GB"/>
    </w:rPr>
  </w:style>
  <w:style w:type="paragraph" w:styleId="EnvelopeReturn">
    <w:name w:val="envelope return"/>
    <w:basedOn w:val="Normal"/>
    <w:rsid w:val="004F1701"/>
    <w:pPr>
      <w:spacing w:after="0"/>
    </w:pPr>
    <w:rPr>
      <w:sz w:val="20"/>
      <w:lang w:val="en-GB"/>
    </w:rPr>
  </w:style>
  <w:style w:type="paragraph" w:styleId="Footer">
    <w:name w:val="footer"/>
    <w:basedOn w:val="Normal"/>
    <w:link w:val="FooterChar"/>
    <w:uiPriority w:val="99"/>
    <w:rsid w:val="004F1701"/>
    <w:pPr>
      <w:tabs>
        <w:tab w:val="right" w:pos="8789"/>
      </w:tabs>
      <w:spacing w:after="0"/>
    </w:pPr>
    <w:rPr>
      <w:i/>
      <w:sz w:val="20"/>
      <w:lang w:val="en-GB"/>
    </w:rPr>
  </w:style>
  <w:style w:type="character" w:styleId="FootnoteReference">
    <w:name w:val="footnote reference"/>
    <w:basedOn w:val="DefaultParagraphFont"/>
    <w:semiHidden/>
    <w:rsid w:val="004F1701"/>
    <w:rPr>
      <w:position w:val="6"/>
      <w:sz w:val="16"/>
    </w:rPr>
  </w:style>
  <w:style w:type="paragraph" w:styleId="FootnoteText">
    <w:name w:val="footnote text"/>
    <w:basedOn w:val="Normal"/>
    <w:semiHidden/>
    <w:rsid w:val="004F1701"/>
    <w:rPr>
      <w:lang w:val="en-GB"/>
    </w:rPr>
  </w:style>
  <w:style w:type="paragraph" w:styleId="Header">
    <w:name w:val="header"/>
    <w:basedOn w:val="Normal"/>
    <w:link w:val="HeaderChar"/>
    <w:uiPriority w:val="99"/>
    <w:rsid w:val="004F1701"/>
    <w:pPr>
      <w:tabs>
        <w:tab w:val="right" w:pos="8789"/>
      </w:tabs>
      <w:spacing w:after="0"/>
      <w:jc w:val="right"/>
    </w:pPr>
    <w:rPr>
      <w:i/>
      <w:sz w:val="20"/>
      <w:lang w:val="en-GB"/>
    </w:rPr>
  </w:style>
  <w:style w:type="paragraph" w:customStyle="1" w:styleId="Headline">
    <w:name w:val="Headline"/>
    <w:basedOn w:val="Normal"/>
    <w:next w:val="Heading1"/>
    <w:rsid w:val="004F1701"/>
    <w:pPr>
      <w:spacing w:after="720"/>
      <w:jc w:val="center"/>
    </w:pPr>
    <w:rPr>
      <w:rFonts w:ascii="Arial" w:hAnsi="Arial"/>
      <w:b/>
      <w:caps/>
      <w:color w:val="000000"/>
      <w:sz w:val="32"/>
      <w:lang w:val="en-GB"/>
    </w:rPr>
  </w:style>
  <w:style w:type="paragraph" w:styleId="Index1">
    <w:name w:val="index 1"/>
    <w:basedOn w:val="Normal"/>
    <w:next w:val="Normal"/>
    <w:semiHidden/>
    <w:rsid w:val="004F1701"/>
    <w:rPr>
      <w:lang w:val="en-GB"/>
    </w:rPr>
  </w:style>
  <w:style w:type="paragraph" w:styleId="Index2">
    <w:name w:val="index 2"/>
    <w:basedOn w:val="Normal"/>
    <w:next w:val="Normal"/>
    <w:semiHidden/>
    <w:rsid w:val="004F1701"/>
    <w:pPr>
      <w:ind w:left="360"/>
    </w:pPr>
    <w:rPr>
      <w:lang w:val="en-GB"/>
    </w:rPr>
  </w:style>
  <w:style w:type="paragraph" w:styleId="Index3">
    <w:name w:val="index 3"/>
    <w:basedOn w:val="Normal"/>
    <w:next w:val="Normal"/>
    <w:semiHidden/>
    <w:rsid w:val="004F1701"/>
    <w:pPr>
      <w:ind w:left="720"/>
    </w:pPr>
    <w:rPr>
      <w:lang w:val="en-GB"/>
    </w:rPr>
  </w:style>
  <w:style w:type="paragraph" w:styleId="Index4">
    <w:name w:val="index 4"/>
    <w:basedOn w:val="Normal"/>
    <w:next w:val="Normal"/>
    <w:semiHidden/>
    <w:rsid w:val="004F1701"/>
    <w:pPr>
      <w:ind w:left="1080"/>
    </w:pPr>
    <w:rPr>
      <w:lang w:val="en-GB"/>
    </w:rPr>
  </w:style>
  <w:style w:type="paragraph" w:styleId="Index5">
    <w:name w:val="index 5"/>
    <w:basedOn w:val="Normal"/>
    <w:next w:val="Normal"/>
    <w:semiHidden/>
    <w:rsid w:val="004F1701"/>
    <w:pPr>
      <w:ind w:left="1440"/>
    </w:pPr>
    <w:rPr>
      <w:lang w:val="en-GB"/>
    </w:rPr>
  </w:style>
  <w:style w:type="paragraph" w:styleId="Index6">
    <w:name w:val="index 6"/>
    <w:basedOn w:val="Normal"/>
    <w:next w:val="Normal"/>
    <w:semiHidden/>
    <w:rsid w:val="004F1701"/>
    <w:pPr>
      <w:ind w:left="1800"/>
    </w:pPr>
    <w:rPr>
      <w:lang w:val="en-GB"/>
    </w:rPr>
  </w:style>
  <w:style w:type="paragraph" w:styleId="Index7">
    <w:name w:val="index 7"/>
    <w:basedOn w:val="Normal"/>
    <w:next w:val="Normal"/>
    <w:semiHidden/>
    <w:rsid w:val="004F1701"/>
    <w:pPr>
      <w:ind w:left="2160"/>
    </w:pPr>
    <w:rPr>
      <w:lang w:val="en-GB"/>
    </w:rPr>
  </w:style>
  <w:style w:type="paragraph" w:styleId="IndexHeading">
    <w:name w:val="index heading"/>
    <w:basedOn w:val="Normal"/>
    <w:next w:val="Index1"/>
    <w:semiHidden/>
    <w:rsid w:val="004F1701"/>
    <w:rPr>
      <w:lang w:val="en-GB"/>
    </w:rPr>
  </w:style>
  <w:style w:type="paragraph" w:styleId="MacroText">
    <w:name w:val="macro"/>
    <w:semiHidden/>
    <w:rsid w:val="004F1701"/>
    <w:pPr>
      <w:tabs>
        <w:tab w:val="left" w:pos="480"/>
        <w:tab w:val="left" w:pos="960"/>
        <w:tab w:val="left" w:pos="1440"/>
        <w:tab w:val="left" w:pos="1920"/>
        <w:tab w:val="left" w:pos="2400"/>
        <w:tab w:val="left" w:pos="2880"/>
        <w:tab w:val="left" w:pos="3360"/>
        <w:tab w:val="left" w:pos="3840"/>
        <w:tab w:val="left" w:pos="4320"/>
      </w:tabs>
      <w:spacing w:after="120"/>
    </w:pPr>
    <w:rPr>
      <w:lang w:val="en-GB" w:eastAsia="en-US"/>
    </w:rPr>
  </w:style>
  <w:style w:type="paragraph" w:customStyle="1" w:styleId="Name">
    <w:name w:val="Name"/>
    <w:basedOn w:val="Bodytext"/>
    <w:rsid w:val="004F1701"/>
    <w:pPr>
      <w:spacing w:before="720" w:after="0"/>
    </w:pPr>
  </w:style>
  <w:style w:type="paragraph" w:customStyle="1" w:styleId="Numbera">
    <w:name w:val="Number(a)"/>
    <w:basedOn w:val="Bodytext"/>
    <w:rsid w:val="004F1701"/>
    <w:pPr>
      <w:spacing w:after="120"/>
      <w:ind w:left="993" w:hanging="284"/>
    </w:pPr>
  </w:style>
  <w:style w:type="paragraph" w:customStyle="1" w:styleId="Numberi">
    <w:name w:val="Number(i)"/>
    <w:basedOn w:val="Bulleti"/>
    <w:rsid w:val="004F1701"/>
    <w:pPr>
      <w:ind w:left="1985" w:hanging="425"/>
    </w:pPr>
  </w:style>
  <w:style w:type="paragraph" w:customStyle="1" w:styleId="NumberBodytxt">
    <w:name w:val="NumberBodytxt"/>
    <w:basedOn w:val="BulletBodytext"/>
    <w:rsid w:val="004F1701"/>
    <w:pPr>
      <w:ind w:left="426"/>
    </w:pPr>
  </w:style>
  <w:style w:type="character" w:styleId="PageNumber">
    <w:name w:val="page number"/>
    <w:basedOn w:val="DefaultParagraphFont"/>
    <w:rsid w:val="004F1701"/>
    <w:rPr>
      <w:rFonts w:ascii="Times New Roman" w:hAnsi="Times New Roman"/>
      <w:i/>
      <w:sz w:val="18"/>
    </w:rPr>
  </w:style>
  <w:style w:type="character" w:customStyle="1" w:styleId="EmailStyle461">
    <w:name w:val="EmailStyle461"/>
    <w:basedOn w:val="DefaultParagraphFont"/>
    <w:rsid w:val="004F1701"/>
    <w:rPr>
      <w:rFonts w:ascii="Arial" w:hAnsi="Arial" w:cs="Arial"/>
      <w:color w:val="auto"/>
      <w:sz w:val="20"/>
    </w:rPr>
  </w:style>
  <w:style w:type="character" w:customStyle="1" w:styleId="EmailStyle471">
    <w:name w:val="EmailStyle471"/>
    <w:basedOn w:val="DefaultParagraphFont"/>
    <w:rsid w:val="004F1701"/>
    <w:rPr>
      <w:rFonts w:ascii="Arial" w:hAnsi="Arial" w:cs="Arial"/>
      <w:color w:val="auto"/>
      <w:sz w:val="20"/>
    </w:rPr>
  </w:style>
  <w:style w:type="paragraph" w:customStyle="1" w:styleId="Position">
    <w:name w:val="Position"/>
    <w:basedOn w:val="Bodytext"/>
    <w:rsid w:val="004F1701"/>
  </w:style>
  <w:style w:type="paragraph" w:styleId="Title">
    <w:name w:val="Title"/>
    <w:basedOn w:val="Heading1"/>
    <w:next w:val="Normal"/>
    <w:qFormat/>
    <w:rsid w:val="004F1701"/>
    <w:pPr>
      <w:keepNext w:val="0"/>
      <w:pBdr>
        <w:top w:val="single" w:sz="48" w:space="1" w:color="auto"/>
      </w:pBdr>
      <w:spacing w:before="3840"/>
      <w:jc w:val="right"/>
      <w:outlineLvl w:val="9"/>
    </w:pPr>
    <w:rPr>
      <w:sz w:val="60"/>
    </w:rPr>
  </w:style>
  <w:style w:type="paragraph" w:customStyle="1" w:styleId="Subtitle1">
    <w:name w:val="Subtitle1"/>
    <w:basedOn w:val="Title"/>
    <w:next w:val="Normal"/>
    <w:rsid w:val="004F1701"/>
    <w:pPr>
      <w:spacing w:before="0" w:after="240"/>
    </w:pPr>
  </w:style>
  <w:style w:type="paragraph" w:customStyle="1" w:styleId="Titlepage">
    <w:name w:val="Titlepage"/>
    <w:basedOn w:val="Bodytext"/>
    <w:rsid w:val="004F1701"/>
    <w:pPr>
      <w:spacing w:before="1920" w:line="480" w:lineRule="atLeast"/>
      <w:ind w:right="1276"/>
      <w:jc w:val="right"/>
    </w:pPr>
    <w:rPr>
      <w:rFonts w:ascii="Arial" w:hAnsi="Arial"/>
      <w:b/>
      <w:sz w:val="80"/>
    </w:rPr>
  </w:style>
  <w:style w:type="paragraph" w:styleId="TOC1">
    <w:name w:val="toc 1"/>
    <w:basedOn w:val="Normal"/>
    <w:next w:val="TOC2"/>
    <w:semiHidden/>
    <w:rsid w:val="004F1701"/>
    <w:pPr>
      <w:keepNext/>
      <w:tabs>
        <w:tab w:val="clear" w:pos="709"/>
        <w:tab w:val="right" w:leader="dot" w:pos="8788"/>
      </w:tabs>
      <w:spacing w:before="240" w:after="0"/>
      <w:ind w:left="993" w:right="1134" w:hanging="142"/>
    </w:pPr>
    <w:rPr>
      <w:rFonts w:ascii="Arial" w:hAnsi="Arial"/>
      <w:b/>
      <w:sz w:val="22"/>
      <w:lang w:val="en-GB"/>
    </w:rPr>
  </w:style>
  <w:style w:type="paragraph" w:styleId="TOC2">
    <w:name w:val="toc 2"/>
    <w:basedOn w:val="Normal"/>
    <w:semiHidden/>
    <w:rsid w:val="004F1701"/>
    <w:pPr>
      <w:keepNext/>
      <w:tabs>
        <w:tab w:val="clear" w:pos="709"/>
        <w:tab w:val="left" w:pos="2125"/>
        <w:tab w:val="right" w:leader="dot" w:pos="8788"/>
      </w:tabs>
      <w:spacing w:after="0"/>
      <w:ind w:left="1701" w:right="1133" w:hanging="567"/>
    </w:pPr>
    <w:rPr>
      <w:rFonts w:ascii="Garmond (W1)" w:hAnsi="Garmond (W1)"/>
      <w:sz w:val="22"/>
      <w:lang w:val="en-GB"/>
    </w:rPr>
  </w:style>
  <w:style w:type="paragraph" w:styleId="TOC3">
    <w:name w:val="toc 3"/>
    <w:basedOn w:val="Normal"/>
    <w:next w:val="Normal"/>
    <w:semiHidden/>
    <w:rsid w:val="004F1701"/>
    <w:pPr>
      <w:tabs>
        <w:tab w:val="clear" w:pos="709"/>
        <w:tab w:val="left" w:pos="2692"/>
        <w:tab w:val="right" w:leader="dot" w:pos="8788"/>
      </w:tabs>
      <w:spacing w:after="0"/>
      <w:ind w:left="2268" w:right="1133" w:hanging="709"/>
    </w:pPr>
    <w:rPr>
      <w:rFonts w:ascii="Garmond (W1)" w:hAnsi="Garmond (W1)"/>
      <w:sz w:val="22"/>
      <w:lang w:val="en-GB"/>
    </w:rPr>
  </w:style>
  <w:style w:type="paragraph" w:styleId="TOC4">
    <w:name w:val="toc 4"/>
    <w:basedOn w:val="Normal"/>
    <w:next w:val="Normal"/>
    <w:semiHidden/>
    <w:rsid w:val="004F1701"/>
    <w:pPr>
      <w:tabs>
        <w:tab w:val="right" w:leader="dot" w:pos="8788"/>
      </w:tabs>
      <w:spacing w:after="0"/>
      <w:ind w:left="440"/>
    </w:pPr>
    <w:rPr>
      <w:sz w:val="18"/>
    </w:rPr>
  </w:style>
  <w:style w:type="paragraph" w:styleId="TOC5">
    <w:name w:val="toc 5"/>
    <w:basedOn w:val="Normal"/>
    <w:next w:val="Normal"/>
    <w:semiHidden/>
    <w:rsid w:val="004F1701"/>
    <w:pPr>
      <w:tabs>
        <w:tab w:val="right" w:leader="dot" w:pos="8788"/>
      </w:tabs>
      <w:spacing w:after="0"/>
      <w:ind w:left="660"/>
    </w:pPr>
    <w:rPr>
      <w:sz w:val="18"/>
    </w:rPr>
  </w:style>
  <w:style w:type="paragraph" w:styleId="TOC6">
    <w:name w:val="toc 6"/>
    <w:basedOn w:val="Normal"/>
    <w:next w:val="Normal"/>
    <w:semiHidden/>
    <w:rsid w:val="004F1701"/>
    <w:pPr>
      <w:tabs>
        <w:tab w:val="right" w:leader="dot" w:pos="8788"/>
      </w:tabs>
      <w:spacing w:after="0"/>
      <w:ind w:left="880"/>
    </w:pPr>
    <w:rPr>
      <w:sz w:val="18"/>
    </w:rPr>
  </w:style>
  <w:style w:type="paragraph" w:styleId="TOC7">
    <w:name w:val="toc 7"/>
    <w:basedOn w:val="Normal"/>
    <w:next w:val="Normal"/>
    <w:semiHidden/>
    <w:rsid w:val="004F1701"/>
    <w:pPr>
      <w:tabs>
        <w:tab w:val="right" w:leader="dot" w:pos="8788"/>
      </w:tabs>
      <w:spacing w:after="0"/>
      <w:ind w:left="1100"/>
    </w:pPr>
    <w:rPr>
      <w:sz w:val="18"/>
    </w:rPr>
  </w:style>
  <w:style w:type="paragraph" w:styleId="TOC8">
    <w:name w:val="toc 8"/>
    <w:basedOn w:val="Normal"/>
    <w:next w:val="Normal"/>
    <w:semiHidden/>
    <w:rsid w:val="004F1701"/>
    <w:pPr>
      <w:tabs>
        <w:tab w:val="right" w:leader="dot" w:pos="8788"/>
      </w:tabs>
      <w:spacing w:after="0"/>
      <w:ind w:left="1320"/>
    </w:pPr>
    <w:rPr>
      <w:sz w:val="18"/>
    </w:rPr>
  </w:style>
  <w:style w:type="paragraph" w:styleId="TOC9">
    <w:name w:val="toc 9"/>
    <w:basedOn w:val="Normal"/>
    <w:next w:val="Normal"/>
    <w:semiHidden/>
    <w:rsid w:val="004F1701"/>
    <w:pPr>
      <w:tabs>
        <w:tab w:val="right" w:leader="dot" w:pos="8788"/>
      </w:tabs>
      <w:spacing w:after="0"/>
      <w:ind w:left="1540"/>
    </w:pPr>
    <w:rPr>
      <w:sz w:val="18"/>
    </w:rPr>
  </w:style>
  <w:style w:type="paragraph" w:customStyle="1" w:styleId="TOCHeading1">
    <w:name w:val="TOC Heading1"/>
    <w:basedOn w:val="TOC1"/>
    <w:rsid w:val="004F1701"/>
    <w:pPr>
      <w:spacing w:before="1200" w:after="600"/>
      <w:ind w:left="284"/>
    </w:pPr>
    <w:rPr>
      <w:sz w:val="32"/>
    </w:rPr>
  </w:style>
  <w:style w:type="paragraph" w:customStyle="1" w:styleId="TOCTitle">
    <w:name w:val="TOCTitle"/>
    <w:basedOn w:val="TOC1"/>
    <w:rsid w:val="004F1701"/>
    <w:pPr>
      <w:tabs>
        <w:tab w:val="right" w:leader="dot" w:pos="9356"/>
      </w:tabs>
      <w:spacing w:before="720" w:after="720"/>
      <w:ind w:left="567"/>
      <w:jc w:val="center"/>
    </w:pPr>
    <w:rPr>
      <w:caps/>
      <w:sz w:val="36"/>
    </w:rPr>
  </w:style>
  <w:style w:type="table" w:styleId="TableGrid">
    <w:name w:val="Table Grid"/>
    <w:basedOn w:val="TableNormal"/>
    <w:rsid w:val="00653D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semiHidden/>
    <w:rsid w:val="00653D80"/>
  </w:style>
  <w:style w:type="character" w:styleId="Hyperlink">
    <w:name w:val="Hyperlink"/>
    <w:basedOn w:val="DefaultParagraphFont"/>
    <w:unhideWhenUsed/>
    <w:rsid w:val="00653D80"/>
    <w:rPr>
      <w:color w:val="0000FF"/>
      <w:u w:val="single"/>
    </w:rPr>
  </w:style>
  <w:style w:type="character" w:customStyle="1" w:styleId="HeaderChar">
    <w:name w:val="Header Char"/>
    <w:basedOn w:val="DefaultParagraphFont"/>
    <w:link w:val="Header"/>
    <w:uiPriority w:val="99"/>
    <w:rsid w:val="00653D80"/>
    <w:rPr>
      <w:i/>
      <w:sz w:val="20"/>
      <w:lang w:val="en-GB"/>
    </w:rPr>
  </w:style>
  <w:style w:type="paragraph" w:styleId="ListParagraph">
    <w:name w:val="List Paragraph"/>
    <w:basedOn w:val="Normal"/>
    <w:uiPriority w:val="34"/>
    <w:qFormat/>
    <w:rsid w:val="005D0B2C"/>
    <w:pPr>
      <w:tabs>
        <w:tab w:val="clear" w:pos="709"/>
      </w:tabs>
      <w:spacing w:after="160" w:line="259" w:lineRule="auto"/>
      <w:ind w:left="720"/>
      <w:contextualSpacing/>
    </w:pPr>
    <w:rPr>
      <w:rFonts w:eastAsiaTheme="minorHAnsi" w:cstheme="minorBidi"/>
      <w:sz w:val="22"/>
      <w:szCs w:val="22"/>
      <w:lang w:eastAsia="en-US"/>
    </w:rPr>
  </w:style>
  <w:style w:type="table" w:customStyle="1" w:styleId="TableGrid2">
    <w:name w:val="Table Grid2"/>
    <w:basedOn w:val="TableNormal"/>
    <w:next w:val="TableGrid"/>
    <w:uiPriority w:val="39"/>
    <w:rsid w:val="005D0B2C"/>
    <w:rPr>
      <w:rFonts w:eastAsia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4F31D0"/>
    <w:rPr>
      <w:b/>
      <w:bCs/>
      <w:sz w:val="20"/>
    </w:rPr>
  </w:style>
  <w:style w:type="character" w:customStyle="1" w:styleId="CommentSubjectChar">
    <w:name w:val="Comment Subject Char"/>
    <w:basedOn w:val="CommentTextChar"/>
    <w:link w:val="CommentSubject"/>
    <w:semiHidden/>
    <w:rsid w:val="004F31D0"/>
    <w:rPr>
      <w:b/>
      <w:bCs/>
      <w:sz w:val="20"/>
    </w:rPr>
  </w:style>
  <w:style w:type="character" w:styleId="PlaceholderText">
    <w:name w:val="Placeholder Text"/>
    <w:basedOn w:val="DefaultParagraphFont"/>
    <w:uiPriority w:val="99"/>
    <w:semiHidden/>
    <w:rsid w:val="004F31D0"/>
  </w:style>
  <w:style w:type="character" w:styleId="UnresolvedMention">
    <w:name w:val="Unresolved Mention"/>
    <w:basedOn w:val="DefaultParagraphFont"/>
    <w:uiPriority w:val="99"/>
    <w:semiHidden/>
    <w:unhideWhenUsed/>
    <w:rsid w:val="00E723A2"/>
    <w:rPr>
      <w:color w:val="605E5C"/>
      <w:shd w:val="clear" w:color="auto" w:fill="E1DFDD"/>
    </w:rPr>
  </w:style>
  <w:style w:type="paragraph" w:styleId="Revision">
    <w:name w:val="Revision"/>
    <w:hidden/>
    <w:uiPriority w:val="99"/>
    <w:semiHidden/>
    <w:rsid w:val="003124A0"/>
  </w:style>
  <w:style w:type="character" w:styleId="FollowedHyperlink">
    <w:name w:val="FollowedHyperlink"/>
    <w:basedOn w:val="DefaultParagraphFont"/>
    <w:semiHidden/>
    <w:unhideWhenUsed/>
    <w:rsid w:val="00B37CCD"/>
    <w:rPr>
      <w:color w:val="800080" w:themeColor="followedHyperlink"/>
      <w:u w:val="single"/>
    </w:rPr>
  </w:style>
  <w:style w:type="character" w:customStyle="1" w:styleId="BodytextChar">
    <w:name w:val="Bodytext Char"/>
    <w:link w:val="Bodytext"/>
    <w:rsid w:val="00EF467C"/>
    <w:rPr>
      <w:lang w:eastAsia="en-US"/>
    </w:rPr>
  </w:style>
  <w:style w:type="character" w:customStyle="1" w:styleId="label">
    <w:name w:val="label"/>
    <w:basedOn w:val="DefaultParagraphFont"/>
    <w:rsid w:val="00EF467C"/>
  </w:style>
  <w:style w:type="character" w:styleId="Emphasis">
    <w:name w:val="Emphasis"/>
    <w:basedOn w:val="DefaultParagraphFont"/>
    <w:uiPriority w:val="20"/>
    <w:qFormat/>
    <w:rsid w:val="00EF467C"/>
    <w:rPr>
      <w:i/>
      <w:iCs/>
    </w:rPr>
  </w:style>
  <w:style w:type="character" w:customStyle="1" w:styleId="FooterChar">
    <w:name w:val="Footer Char"/>
    <w:basedOn w:val="DefaultParagraphFont"/>
    <w:link w:val="Footer"/>
    <w:uiPriority w:val="99"/>
    <w:rsid w:val="001F2DF2"/>
    <w:rPr>
      <w:i/>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8605628">
      <w:bodyDiv w:val="1"/>
      <w:marLeft w:val="0"/>
      <w:marRight w:val="0"/>
      <w:marTop w:val="0"/>
      <w:marBottom w:val="0"/>
      <w:divBdr>
        <w:top w:val="none" w:sz="0" w:space="0" w:color="auto"/>
        <w:left w:val="none" w:sz="0" w:space="0" w:color="auto"/>
        <w:bottom w:val="none" w:sz="0" w:space="0" w:color="auto"/>
        <w:right w:val="none" w:sz="0" w:space="0" w:color="auto"/>
      </w:divBdr>
      <w:divsChild>
        <w:div w:id="101074785">
          <w:marLeft w:val="0"/>
          <w:marRight w:val="0"/>
          <w:marTop w:val="83"/>
          <w:marBottom w:val="0"/>
          <w:divBdr>
            <w:top w:val="none" w:sz="0" w:space="0" w:color="auto"/>
            <w:left w:val="none" w:sz="0" w:space="0" w:color="auto"/>
            <w:bottom w:val="none" w:sz="0" w:space="0" w:color="auto"/>
            <w:right w:val="none" w:sz="0" w:space="0" w:color="auto"/>
          </w:divBdr>
          <w:divsChild>
            <w:div w:id="778381282">
              <w:marLeft w:val="0"/>
              <w:marRight w:val="0"/>
              <w:marTop w:val="83"/>
              <w:marBottom w:val="0"/>
              <w:divBdr>
                <w:top w:val="none" w:sz="0" w:space="0" w:color="auto"/>
                <w:left w:val="none" w:sz="0" w:space="0" w:color="auto"/>
                <w:bottom w:val="none" w:sz="0" w:space="0" w:color="auto"/>
                <w:right w:val="none" w:sz="0" w:space="0" w:color="auto"/>
              </w:divBdr>
            </w:div>
            <w:div w:id="309865737">
              <w:marLeft w:val="0"/>
              <w:marRight w:val="0"/>
              <w:marTop w:val="83"/>
              <w:marBottom w:val="0"/>
              <w:divBdr>
                <w:top w:val="none" w:sz="0" w:space="0" w:color="auto"/>
                <w:left w:val="none" w:sz="0" w:space="0" w:color="auto"/>
                <w:bottom w:val="none" w:sz="0" w:space="0" w:color="auto"/>
                <w:right w:val="none" w:sz="0" w:space="0" w:color="auto"/>
              </w:divBdr>
            </w:div>
            <w:div w:id="726686419">
              <w:marLeft w:val="0"/>
              <w:marRight w:val="0"/>
              <w:marTop w:val="83"/>
              <w:marBottom w:val="0"/>
              <w:divBdr>
                <w:top w:val="none" w:sz="0" w:space="0" w:color="auto"/>
                <w:left w:val="none" w:sz="0" w:space="0" w:color="auto"/>
                <w:bottom w:val="none" w:sz="0" w:space="0" w:color="auto"/>
                <w:right w:val="none" w:sz="0" w:space="0" w:color="auto"/>
              </w:divBdr>
              <w:divsChild>
                <w:div w:id="1143473146">
                  <w:marLeft w:val="0"/>
                  <w:marRight w:val="0"/>
                  <w:marTop w:val="83"/>
                  <w:marBottom w:val="0"/>
                  <w:divBdr>
                    <w:top w:val="none" w:sz="0" w:space="0" w:color="auto"/>
                    <w:left w:val="none" w:sz="0" w:space="0" w:color="auto"/>
                    <w:bottom w:val="none" w:sz="0" w:space="0" w:color="auto"/>
                    <w:right w:val="none" w:sz="0" w:space="0" w:color="auto"/>
                  </w:divBdr>
                </w:div>
                <w:div w:id="187374973">
                  <w:marLeft w:val="0"/>
                  <w:marRight w:val="0"/>
                  <w:marTop w:val="83"/>
                  <w:marBottom w:val="0"/>
                  <w:divBdr>
                    <w:top w:val="none" w:sz="0" w:space="0" w:color="auto"/>
                    <w:left w:val="none" w:sz="0" w:space="0" w:color="auto"/>
                    <w:bottom w:val="none" w:sz="0" w:space="0" w:color="auto"/>
                    <w:right w:val="none" w:sz="0" w:space="0" w:color="auto"/>
                  </w:divBdr>
                </w:div>
                <w:div w:id="1540166391">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viation.govt.nz/assets/about-us/policies-statements-procedures/Exemptions-Operational-Policy.pdf" TargetMode="External"/><Relationship Id="rId13" Type="http://schemas.openxmlformats.org/officeDocument/2006/relationships/hyperlink" Target="mailto:exemptions@caa.govt.nz" TargetMode="Externa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aviation.govt.nz/rules/exemption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viation.govt.nz/rules/exemption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viation.govt.nz/about-us/what-we-do/how-we-are-funded/fees-levies-and-charg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egislation.govt.nz/regulation/public/1991/0143/latest/DLM148321.html?search=qs_act%40bill%40regulation%40deemedreg_Civil+Aviation+Charges+Regulations_resel_25_h&amp;p=1&amp;sr=1"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EBB8E59C8540C093A488905A295F08"/>
        <w:category>
          <w:name w:val="General"/>
          <w:gallery w:val="placeholder"/>
        </w:category>
        <w:types>
          <w:type w:val="bbPlcHdr"/>
        </w:types>
        <w:behaviors>
          <w:behavior w:val="content"/>
        </w:behaviors>
        <w:guid w:val="{E34615F5-44A3-4F2A-8627-2C4B62B0C21D}"/>
      </w:docPartPr>
      <w:docPartBody>
        <w:p w:rsidR="00414DB1" w:rsidRDefault="00414DB1" w:rsidP="00414DB1">
          <w:pPr>
            <w:pStyle w:val="B5EBB8E59C8540C093A488905A295F08"/>
          </w:pPr>
          <w:r w:rsidRPr="00360374">
            <w:rPr>
              <w:rFonts w:ascii="Calibri" w:hAnsi="Calibri" w:cs="Calibri"/>
              <w:sz w:val="18"/>
              <w:szCs w:val="18"/>
            </w:rPr>
            <w:t xml:space="preserve">Click to </w:t>
          </w:r>
          <w:r>
            <w:rPr>
              <w:rFonts w:ascii="Calibri" w:hAnsi="Calibri" w:cs="Calibri"/>
              <w:sz w:val="18"/>
              <w:szCs w:val="18"/>
            </w:rPr>
            <w:t>select</w:t>
          </w:r>
          <w:r w:rsidRPr="00360374">
            <w:rPr>
              <w:rFonts w:ascii="Calibri" w:hAnsi="Calibri" w:cs="Calibri"/>
              <w:sz w:val="18"/>
              <w:szCs w:val="18"/>
            </w:rPr>
            <w:t xml:space="preserv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mond (W1)">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CF6"/>
    <w:rsid w:val="0006285C"/>
    <w:rsid w:val="000974BD"/>
    <w:rsid w:val="001D4ACC"/>
    <w:rsid w:val="00226F04"/>
    <w:rsid w:val="00267F1A"/>
    <w:rsid w:val="00317A0B"/>
    <w:rsid w:val="00361022"/>
    <w:rsid w:val="00362CAA"/>
    <w:rsid w:val="00395632"/>
    <w:rsid w:val="00414DB1"/>
    <w:rsid w:val="004E3096"/>
    <w:rsid w:val="00544C42"/>
    <w:rsid w:val="005E6CF6"/>
    <w:rsid w:val="00673D80"/>
    <w:rsid w:val="006D39D7"/>
    <w:rsid w:val="00886626"/>
    <w:rsid w:val="0099695E"/>
    <w:rsid w:val="00A31A1D"/>
    <w:rsid w:val="00B24321"/>
    <w:rsid w:val="00B36AD4"/>
    <w:rsid w:val="00B545C2"/>
    <w:rsid w:val="00BE446B"/>
    <w:rsid w:val="00C4087C"/>
    <w:rsid w:val="00E54F47"/>
    <w:rsid w:val="00EC172E"/>
    <w:rsid w:val="00EC7E6D"/>
    <w:rsid w:val="00ED25AB"/>
    <w:rsid w:val="00EF5288"/>
    <w:rsid w:val="00EF5754"/>
    <w:rsid w:val="00F145E4"/>
    <w:rsid w:val="00F5518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NZ" w:eastAsia="en-N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4DB1"/>
  </w:style>
  <w:style w:type="paragraph" w:customStyle="1" w:styleId="B5EBB8E59C8540C093A488905A295F08">
    <w:name w:val="B5EBB8E59C8540C093A488905A295F08"/>
    <w:rsid w:val="00414DB1"/>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28C9A-6031-4CCD-8D16-BEC5B34C2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979</Words>
  <Characters>5064</Characters>
  <Application>Microsoft Office Word</Application>
  <DocSecurity>0</DocSecurity>
  <Lines>187</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Fairbrother</dc:creator>
  <cp:keywords/>
  <dc:description/>
  <cp:lastModifiedBy>Liezel Schlechter</cp:lastModifiedBy>
  <cp:revision>3</cp:revision>
  <cp:lastPrinted>2024-04-14T23:23:00Z</cp:lastPrinted>
  <dcterms:created xsi:type="dcterms:W3CDTF">2025-12-04T00:06:00Z</dcterms:created>
  <dcterms:modified xsi:type="dcterms:W3CDTF">2025-12-04T00:06:00Z</dcterms:modified>
</cp:coreProperties>
</file>