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72A24181" w:rsidR="00A10919" w:rsidRPr="000655D6" w:rsidRDefault="00784210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784210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TGA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41C2B6D3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176A57" w:rsidRDefault="00176A57" w:rsidP="00176A57">
      <w:pPr>
        <w:pStyle w:val="Bodytext"/>
        <w:rPr>
          <w:rFonts w:eastAsia="Calibri"/>
          <w:lang w:val="en-AU"/>
        </w:rPr>
      </w:pPr>
      <w:r>
        <w:rPr>
          <w:b/>
          <w:bCs/>
          <w:sz w:val="22"/>
          <w:szCs w:val="22"/>
          <w:lang w:val="en-AU"/>
        </w:rPr>
        <w:br/>
        <w:t>Medical c</w:t>
      </w:r>
      <w:r w:rsidRPr="00B12C12">
        <w:rPr>
          <w:b/>
          <w:bCs/>
          <w:sz w:val="22"/>
          <w:szCs w:val="22"/>
          <w:lang w:val="en-AU"/>
        </w:rPr>
        <w:t>ertificate</w:t>
      </w:r>
      <w:r>
        <w:rPr>
          <w:b/>
          <w:bCs/>
          <w:sz w:val="22"/>
          <w:szCs w:val="22"/>
          <w:lang w:val="en-AU"/>
        </w:rPr>
        <w:t xml:space="preserve"> letter </w:t>
      </w:r>
    </w:p>
    <w:p w14:paraId="453CCC0A" w14:textId="6CD2064F" w:rsidR="00A10919" w:rsidRPr="005F4CE7" w:rsidRDefault="00A10919" w:rsidP="00784210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5F4CE7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5F4CE7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5F4CE7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55C3ECAD" w14:textId="77777777" w:rsidR="00784210" w:rsidRPr="005F4CE7" w:rsidRDefault="00176A57" w:rsidP="00784210">
      <w:pPr>
        <w:pStyle w:val="Bodytext"/>
        <w:rPr>
          <w:rFonts w:eastAsia="Aptos"/>
          <w:sz w:val="22"/>
          <w:szCs w:val="22"/>
          <w:lang w:val="en-AU"/>
        </w:rPr>
      </w:pPr>
      <w:r w:rsidRPr="005F4CE7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5F4CE7">
        <w:rPr>
          <w:rFonts w:eastAsia="Aptos"/>
          <w:sz w:val="22"/>
          <w:szCs w:val="22"/>
          <w:lang w:val="en-AU"/>
        </w:rPr>
        <w:t>endorsements,</w:t>
      </w:r>
      <w:r w:rsidR="000655D6" w:rsidRPr="005F4CE7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4D352321" w:rsidR="00176A57" w:rsidRPr="005F4CE7" w:rsidRDefault="00176A57" w:rsidP="00784210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5F4CE7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10C625C3" w14:textId="3B33B090" w:rsidR="00743331" w:rsidRPr="005F4CE7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5F4CE7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5F4CE7" w:rsidRDefault="00A10919" w:rsidP="00A10919">
      <w:pPr>
        <w:pStyle w:val="Bodytext"/>
        <w:rPr>
          <w:sz w:val="22"/>
          <w:szCs w:val="22"/>
          <w:lang w:val="en-AU"/>
        </w:rPr>
      </w:pPr>
      <w:r w:rsidRPr="005F4CE7">
        <w:rPr>
          <w:sz w:val="22"/>
          <w:szCs w:val="22"/>
          <w:lang w:val="en-AU"/>
        </w:rPr>
        <w:t xml:space="preserve">Your medical certificate carries the condition </w:t>
      </w:r>
      <w:r w:rsidRPr="005F4CE7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5F4CE7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5F4CE7" w:rsidRDefault="00A10919" w:rsidP="00A10919">
      <w:pPr>
        <w:pStyle w:val="Bodytext"/>
        <w:rPr>
          <w:sz w:val="22"/>
          <w:szCs w:val="22"/>
          <w:lang w:val="en-AU"/>
        </w:rPr>
      </w:pPr>
      <w:r w:rsidRPr="005F4CE7">
        <w:rPr>
          <w:sz w:val="22"/>
          <w:szCs w:val="22"/>
          <w:lang w:val="en-AU"/>
        </w:rPr>
        <w:t xml:space="preserve">The conditions on your </w:t>
      </w:r>
      <w:r w:rsidR="00743331" w:rsidRPr="005F4CE7">
        <w:rPr>
          <w:sz w:val="22"/>
          <w:szCs w:val="22"/>
          <w:lang w:val="en-AU"/>
        </w:rPr>
        <w:t>certificate [</w:t>
      </w:r>
      <w:r w:rsidRPr="005F4CE7">
        <w:rPr>
          <w:sz w:val="22"/>
          <w:szCs w:val="22"/>
          <w:lang w:val="en-AU"/>
        </w:rPr>
        <w:t>select / edit / delete as needed for the current certificate]</w:t>
      </w:r>
    </w:p>
    <w:p w14:paraId="206BBAEB" w14:textId="77777777" w:rsidR="00950CC7" w:rsidRPr="005F4CE7" w:rsidRDefault="00950CC7" w:rsidP="00950CC7">
      <w:pPr>
        <w:numPr>
          <w:ilvl w:val="0"/>
          <w:numId w:val="11"/>
        </w:numPr>
        <w:rPr>
          <w:rFonts w:ascii="Calibri" w:hAnsi="Calibri" w:cs="Calibri"/>
          <w:color w:val="FF0000"/>
          <w:sz w:val="22"/>
          <w:szCs w:val="22"/>
        </w:rPr>
      </w:pPr>
      <w:r w:rsidRPr="005F4CE7">
        <w:rPr>
          <w:rFonts w:ascii="Calibri" w:hAnsi="Calibri" w:cs="Calibri"/>
          <w:color w:val="FF0000"/>
          <w:sz w:val="22"/>
          <w:szCs w:val="22"/>
        </w:rPr>
        <w:t>Subject to ceasing flying or operating and advising their ME and CAA in the event of any further TGA like symptoms</w:t>
      </w:r>
    </w:p>
    <w:p w14:paraId="48BF9633" w14:textId="77777777" w:rsidR="00641A0C" w:rsidRPr="00F77859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F77859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F77859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D53A7E" w:rsidRDefault="00641A0C" w:rsidP="00A10919">
      <w:pPr>
        <w:pStyle w:val="Bodytext"/>
        <w:rPr>
          <w:sz w:val="22"/>
          <w:szCs w:val="22"/>
          <w:lang w:val="en-AU"/>
        </w:rPr>
      </w:pPr>
      <w:r w:rsidRPr="00F77859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F77859">
        <w:rPr>
          <w:sz w:val="22"/>
          <w:szCs w:val="22"/>
          <w:lang w:val="en-AU"/>
        </w:rPr>
        <w:t>should be provided at the time of</w:t>
      </w:r>
      <w:r w:rsidR="00947DE7" w:rsidRPr="00D53A7E">
        <w:rPr>
          <w:sz w:val="22"/>
          <w:szCs w:val="22"/>
          <w:lang w:val="en-AU"/>
        </w:rPr>
        <w:t xml:space="preserve"> your next </w:t>
      </w:r>
      <w:r w:rsidRPr="00D53A7E">
        <w:rPr>
          <w:sz w:val="22"/>
          <w:szCs w:val="22"/>
          <w:lang w:val="en-AU"/>
        </w:rPr>
        <w:t xml:space="preserve">application. </w:t>
      </w:r>
      <w:r w:rsidR="00947DE7" w:rsidRPr="00D53A7E">
        <w:rPr>
          <w:sz w:val="22"/>
          <w:szCs w:val="22"/>
          <w:lang w:val="en-AU"/>
        </w:rPr>
        <w:t>This information will facilitate your renewal</w:t>
      </w:r>
      <w:r w:rsidRPr="00D53A7E">
        <w:rPr>
          <w:sz w:val="22"/>
          <w:szCs w:val="22"/>
          <w:lang w:val="en-AU"/>
        </w:rPr>
        <w:t xml:space="preserve">. </w:t>
      </w:r>
    </w:p>
    <w:p w14:paraId="5D316AFB" w14:textId="77777777" w:rsidR="00D53A7E" w:rsidRPr="00D53A7E" w:rsidRDefault="00D53A7E" w:rsidP="00D53A7E">
      <w:pPr>
        <w:rPr>
          <w:rFonts w:ascii="Calibri" w:hAnsi="Calibri" w:cs="Calibri"/>
          <w:color w:val="FF0000"/>
          <w:sz w:val="22"/>
          <w:szCs w:val="22"/>
        </w:rPr>
      </w:pPr>
      <w:r w:rsidRPr="00D53A7E">
        <w:rPr>
          <w:rFonts w:ascii="Calibri" w:hAnsi="Calibri" w:cs="Calibri"/>
          <w:color w:val="FF0000"/>
          <w:sz w:val="22"/>
          <w:szCs w:val="22"/>
        </w:rPr>
        <w:t xml:space="preserve">Report from neurologist 12 months after first episode confirming </w:t>
      </w:r>
      <w:proofErr w:type="gramStart"/>
      <w:r w:rsidRPr="00D53A7E">
        <w:rPr>
          <w:rFonts w:ascii="Calibri" w:hAnsi="Calibri" w:cs="Calibri"/>
          <w:color w:val="FF0000"/>
          <w:sz w:val="22"/>
          <w:szCs w:val="22"/>
        </w:rPr>
        <w:t>ALL of</w:t>
      </w:r>
      <w:proofErr w:type="gramEnd"/>
      <w:r w:rsidRPr="00D53A7E">
        <w:rPr>
          <w:rFonts w:ascii="Calibri" w:hAnsi="Calibri" w:cs="Calibri"/>
          <w:color w:val="FF0000"/>
          <w:sz w:val="22"/>
          <w:szCs w:val="22"/>
        </w:rPr>
        <w:t xml:space="preserve"> the following:</w:t>
      </w:r>
    </w:p>
    <w:p w14:paraId="4BE206A9" w14:textId="77777777" w:rsidR="00D53A7E" w:rsidRPr="00D53A7E" w:rsidRDefault="00D53A7E" w:rsidP="00D53A7E">
      <w:pPr>
        <w:rPr>
          <w:rFonts w:ascii="Calibri" w:hAnsi="Calibri" w:cs="Calibri"/>
          <w:color w:val="FF0000"/>
          <w:sz w:val="22"/>
          <w:szCs w:val="22"/>
        </w:rPr>
      </w:pPr>
      <w:r w:rsidRPr="00D53A7E">
        <w:rPr>
          <w:rFonts w:ascii="Calibri" w:hAnsi="Calibri" w:cs="Calibri"/>
          <w:color w:val="FF0000"/>
          <w:sz w:val="22"/>
          <w:szCs w:val="22"/>
        </w:rPr>
        <w:t>·</w:t>
      </w:r>
      <w:r w:rsidRPr="00D53A7E">
        <w:rPr>
          <w:rFonts w:ascii="Calibri" w:hAnsi="Calibri" w:cs="Calibri"/>
          <w:color w:val="FF0000"/>
          <w:sz w:val="22"/>
          <w:szCs w:val="22"/>
        </w:rPr>
        <w:tab/>
        <w:t>No recurrence of TGA episodes</w:t>
      </w:r>
    </w:p>
    <w:p w14:paraId="39265551" w14:textId="77777777" w:rsidR="00D53A7E" w:rsidRPr="00D53A7E" w:rsidRDefault="00D53A7E" w:rsidP="00D53A7E">
      <w:pPr>
        <w:rPr>
          <w:rFonts w:ascii="Calibri" w:hAnsi="Calibri" w:cs="Calibri"/>
          <w:color w:val="FF0000"/>
          <w:sz w:val="22"/>
          <w:szCs w:val="22"/>
        </w:rPr>
      </w:pPr>
      <w:r w:rsidRPr="00D53A7E">
        <w:rPr>
          <w:rFonts w:ascii="Calibri" w:hAnsi="Calibri" w:cs="Calibri"/>
          <w:color w:val="FF0000"/>
          <w:sz w:val="22"/>
          <w:szCs w:val="22"/>
        </w:rPr>
        <w:t>·</w:t>
      </w:r>
      <w:r w:rsidRPr="00D53A7E">
        <w:rPr>
          <w:rFonts w:ascii="Calibri" w:hAnsi="Calibri" w:cs="Calibri"/>
          <w:color w:val="FF0000"/>
          <w:sz w:val="22"/>
          <w:szCs w:val="22"/>
        </w:rPr>
        <w:tab/>
        <w:t>No history of faints, fits or funny turns</w:t>
      </w:r>
    </w:p>
    <w:p w14:paraId="0EA3C8B0" w14:textId="77777777" w:rsidR="00D53A7E" w:rsidRPr="00D53A7E" w:rsidRDefault="00D53A7E" w:rsidP="00D53A7E">
      <w:pPr>
        <w:rPr>
          <w:rFonts w:ascii="Calibri" w:hAnsi="Calibri" w:cs="Calibri"/>
          <w:color w:val="FF0000"/>
          <w:sz w:val="22"/>
          <w:szCs w:val="22"/>
        </w:rPr>
      </w:pPr>
      <w:r w:rsidRPr="00D53A7E">
        <w:rPr>
          <w:rFonts w:ascii="Calibri" w:hAnsi="Calibri" w:cs="Calibri"/>
          <w:color w:val="FF0000"/>
          <w:sz w:val="22"/>
          <w:szCs w:val="22"/>
        </w:rPr>
        <w:t>·</w:t>
      </w:r>
      <w:r w:rsidRPr="00D53A7E">
        <w:rPr>
          <w:rFonts w:ascii="Calibri" w:hAnsi="Calibri" w:cs="Calibri"/>
          <w:color w:val="FF0000"/>
          <w:sz w:val="22"/>
          <w:szCs w:val="22"/>
        </w:rPr>
        <w:tab/>
        <w:t>Absence of neurological symptoms</w:t>
      </w:r>
    </w:p>
    <w:p w14:paraId="3C56CD9F" w14:textId="77777777" w:rsidR="00D53A7E" w:rsidRPr="00D53A7E" w:rsidRDefault="00D53A7E" w:rsidP="00D53A7E">
      <w:pPr>
        <w:rPr>
          <w:rFonts w:ascii="Calibri" w:hAnsi="Calibri" w:cs="Calibri"/>
          <w:color w:val="FF0000"/>
          <w:sz w:val="22"/>
          <w:szCs w:val="22"/>
        </w:rPr>
      </w:pPr>
      <w:r w:rsidRPr="00D53A7E">
        <w:rPr>
          <w:rFonts w:ascii="Calibri" w:hAnsi="Calibri" w:cs="Calibri"/>
          <w:color w:val="FF0000"/>
          <w:sz w:val="22"/>
          <w:szCs w:val="22"/>
        </w:rPr>
        <w:t>·</w:t>
      </w:r>
      <w:r w:rsidRPr="00D53A7E">
        <w:rPr>
          <w:rFonts w:ascii="Calibri" w:hAnsi="Calibri" w:cs="Calibri"/>
          <w:color w:val="FF0000"/>
          <w:sz w:val="22"/>
          <w:szCs w:val="22"/>
        </w:rPr>
        <w:tab/>
        <w:t>No persistent neurological deficits</w:t>
      </w:r>
    </w:p>
    <w:p w14:paraId="691B23C0" w14:textId="77777777" w:rsidR="00D53A7E" w:rsidRPr="00D53A7E" w:rsidRDefault="00D53A7E" w:rsidP="00D53A7E">
      <w:pPr>
        <w:rPr>
          <w:rFonts w:ascii="Calibri" w:hAnsi="Calibri" w:cs="Calibri"/>
          <w:color w:val="FF0000"/>
          <w:sz w:val="22"/>
          <w:szCs w:val="22"/>
        </w:rPr>
      </w:pPr>
      <w:r w:rsidRPr="00D53A7E">
        <w:rPr>
          <w:rFonts w:ascii="Calibri" w:hAnsi="Calibri" w:cs="Calibri"/>
          <w:color w:val="FF0000"/>
          <w:sz w:val="22"/>
          <w:szCs w:val="22"/>
        </w:rPr>
        <w:t xml:space="preserve">A GP report is acceptable after the initial neurology review 12 months after TGA episode, </w:t>
      </w:r>
      <w:proofErr w:type="gramStart"/>
      <w:r w:rsidRPr="00D53A7E">
        <w:rPr>
          <w:rFonts w:ascii="Calibri" w:hAnsi="Calibri" w:cs="Calibri"/>
          <w:color w:val="FF0000"/>
          <w:sz w:val="22"/>
          <w:szCs w:val="22"/>
        </w:rPr>
        <w:t>as long as</w:t>
      </w:r>
      <w:proofErr w:type="gramEnd"/>
      <w:r w:rsidRPr="00D53A7E">
        <w:rPr>
          <w:rFonts w:ascii="Calibri" w:hAnsi="Calibri" w:cs="Calibri"/>
          <w:color w:val="FF0000"/>
          <w:sz w:val="22"/>
          <w:szCs w:val="22"/>
        </w:rPr>
        <w:t xml:space="preserve"> there is no evidence of recurrent episodes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D53A7E">
        <w:rPr>
          <w:sz w:val="22"/>
          <w:szCs w:val="22"/>
          <w:lang w:val="en-AU"/>
        </w:rPr>
        <w:t xml:space="preserve">We encourage you to complete your renewal examination within </w:t>
      </w:r>
      <w:r w:rsidRPr="00D53A7E">
        <w:rPr>
          <w:b/>
          <w:bCs/>
          <w:sz w:val="22"/>
          <w:szCs w:val="22"/>
          <w:lang w:val="en-AU"/>
        </w:rPr>
        <w:t>30 days before the expiry date</w:t>
      </w:r>
      <w:r w:rsidRPr="00D53A7E">
        <w:rPr>
          <w:sz w:val="22"/>
          <w:szCs w:val="22"/>
          <w:lang w:val="en-AU"/>
        </w:rPr>
        <w:t xml:space="preserve"> on</w:t>
      </w:r>
      <w:r w:rsidRPr="00B12C12">
        <w:rPr>
          <w:sz w:val="22"/>
          <w:szCs w:val="22"/>
          <w:lang w:val="en-AU"/>
        </w:rPr>
        <w:t xml:space="preserve">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lastRenderedPageBreak/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7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8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9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10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99F5" w14:textId="77777777" w:rsidR="005F4CE7" w:rsidRDefault="005F4CE7" w:rsidP="005F4CE7">
      <w:pPr>
        <w:spacing w:after="0"/>
      </w:pPr>
      <w:r>
        <w:separator/>
      </w:r>
    </w:p>
  </w:endnote>
  <w:endnote w:type="continuationSeparator" w:id="0">
    <w:p w14:paraId="6C91C40F" w14:textId="77777777" w:rsidR="005F4CE7" w:rsidRDefault="005F4CE7" w:rsidP="005F4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162F" w14:textId="77777777" w:rsidR="005F4CE7" w:rsidRDefault="005F4CE7" w:rsidP="005F4CE7">
      <w:pPr>
        <w:spacing w:after="0"/>
      </w:pPr>
      <w:r>
        <w:separator/>
      </w:r>
    </w:p>
  </w:footnote>
  <w:footnote w:type="continuationSeparator" w:id="0">
    <w:p w14:paraId="77F7C8C9" w14:textId="77777777" w:rsidR="005F4CE7" w:rsidRDefault="005F4CE7" w:rsidP="005F4C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173"/>
    <w:multiLevelType w:val="hybridMultilevel"/>
    <w:tmpl w:val="05083B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2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5"/>
  </w:num>
  <w:num w:numId="2" w16cid:durableId="1729844992">
    <w:abstractNumId w:val="2"/>
  </w:num>
  <w:num w:numId="3" w16cid:durableId="338626408">
    <w:abstractNumId w:val="1"/>
  </w:num>
  <w:num w:numId="4" w16cid:durableId="473639133">
    <w:abstractNumId w:val="10"/>
  </w:num>
  <w:num w:numId="5" w16cid:durableId="2001346620">
    <w:abstractNumId w:val="3"/>
  </w:num>
  <w:num w:numId="6" w16cid:durableId="1985547829">
    <w:abstractNumId w:val="9"/>
  </w:num>
  <w:num w:numId="7" w16cid:durableId="1569732913">
    <w:abstractNumId w:val="4"/>
  </w:num>
  <w:num w:numId="8" w16cid:durableId="1521697472">
    <w:abstractNumId w:val="6"/>
  </w:num>
  <w:num w:numId="9" w16cid:durableId="113137115">
    <w:abstractNumId w:val="8"/>
  </w:num>
  <w:num w:numId="10" w16cid:durableId="352922059">
    <w:abstractNumId w:val="7"/>
  </w:num>
  <w:num w:numId="11" w16cid:durableId="65707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4528"/>
    <w:rsid w:val="00536842"/>
    <w:rsid w:val="00556D6B"/>
    <w:rsid w:val="00564306"/>
    <w:rsid w:val="00574DB2"/>
    <w:rsid w:val="00592D9A"/>
    <w:rsid w:val="005E38DF"/>
    <w:rsid w:val="005F4CE7"/>
    <w:rsid w:val="00641A0C"/>
    <w:rsid w:val="00642013"/>
    <w:rsid w:val="00650DC6"/>
    <w:rsid w:val="006B3656"/>
    <w:rsid w:val="00743331"/>
    <w:rsid w:val="00784210"/>
    <w:rsid w:val="00876A0F"/>
    <w:rsid w:val="00886230"/>
    <w:rsid w:val="008C3E67"/>
    <w:rsid w:val="008C613F"/>
    <w:rsid w:val="009038CD"/>
    <w:rsid w:val="0090515A"/>
    <w:rsid w:val="00911C1D"/>
    <w:rsid w:val="00947DE7"/>
    <w:rsid w:val="00950CC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53A7E"/>
    <w:rsid w:val="00D63394"/>
    <w:rsid w:val="00DE7BF9"/>
    <w:rsid w:val="00E12005"/>
    <w:rsid w:val="00E15EE3"/>
    <w:rsid w:val="00E22ABB"/>
    <w:rsid w:val="00E45E16"/>
    <w:rsid w:val="00ED7B24"/>
    <w:rsid w:val="00EE10F8"/>
    <w:rsid w:val="00F34B64"/>
    <w:rsid w:val="00F77859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t.nz/act/public/2023/0010/latest/LMS14341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assets/publications/medical-information-sheets/MIS005-what-are-my-review-option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d@caa.govt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iation.govt.nz/rules/rule-part/part-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2724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2026-01-28T01:27:00Z</dcterms:created>
  <dcterms:modified xsi:type="dcterms:W3CDTF">2026-01-28T02:50:00Z</dcterms:modified>
</cp:coreProperties>
</file>